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4F" w:rsidRDefault="00D1314F" w:rsidP="00733A6E">
      <w:pPr>
        <w:jc w:val="center"/>
        <w:rPr>
          <w:rFonts w:asciiTheme="majorBidi" w:hAnsiTheme="majorBidi" w:cstheme="majorBidi"/>
          <w:b/>
          <w:bCs/>
          <w:sz w:val="28"/>
          <w:szCs w:val="28"/>
        </w:rPr>
      </w:pPr>
      <w:r w:rsidRPr="00DF175B">
        <w:rPr>
          <w:rFonts w:asciiTheme="majorBidi" w:hAnsiTheme="majorBidi" w:cstheme="majorBidi"/>
          <w:b/>
          <w:bCs/>
          <w:sz w:val="28"/>
          <w:szCs w:val="28"/>
        </w:rPr>
        <w:t>ZAK</w:t>
      </w:r>
      <w:r w:rsidR="00DF175B" w:rsidRPr="00DF175B">
        <w:rPr>
          <w:rFonts w:asciiTheme="majorBidi" w:hAnsiTheme="majorBidi" w:cstheme="majorBidi"/>
          <w:b/>
          <w:bCs/>
          <w:sz w:val="28"/>
          <w:szCs w:val="28"/>
        </w:rPr>
        <w:t xml:space="preserve">AT KLIK: PENGIRAAN HAD </w:t>
      </w:r>
      <w:r w:rsidRPr="00DF175B">
        <w:rPr>
          <w:rFonts w:asciiTheme="majorBidi" w:hAnsiTheme="majorBidi" w:cstheme="majorBidi"/>
          <w:b/>
          <w:bCs/>
          <w:sz w:val="28"/>
          <w:szCs w:val="28"/>
        </w:rPr>
        <w:t>KIFAYAH</w:t>
      </w:r>
      <w:r w:rsidR="00DF175B" w:rsidRPr="00DF175B">
        <w:rPr>
          <w:rFonts w:asciiTheme="majorBidi" w:hAnsiTheme="majorBidi" w:cstheme="majorBidi"/>
          <w:b/>
          <w:bCs/>
          <w:sz w:val="28"/>
          <w:szCs w:val="28"/>
        </w:rPr>
        <w:t xml:space="preserve"> TERMUDAH</w:t>
      </w:r>
    </w:p>
    <w:p w:rsidR="008E2A95" w:rsidRPr="008E2A95" w:rsidRDefault="008E2A95" w:rsidP="008E2A95">
      <w:pPr>
        <w:jc w:val="center"/>
        <w:rPr>
          <w:rFonts w:asciiTheme="majorBidi" w:hAnsiTheme="majorBidi" w:cstheme="majorBidi"/>
          <w:sz w:val="20"/>
          <w:szCs w:val="20"/>
        </w:rPr>
      </w:pPr>
      <w:r w:rsidRPr="00733A6E">
        <w:rPr>
          <w:rFonts w:asciiTheme="majorBidi" w:hAnsiTheme="majorBidi" w:cstheme="majorBidi"/>
          <w:sz w:val="20"/>
          <w:szCs w:val="20"/>
        </w:rPr>
        <w:t>Mansor Bin Sulaiman</w:t>
      </w:r>
      <w:r>
        <w:rPr>
          <w:rStyle w:val="FootnoteReference"/>
          <w:rFonts w:asciiTheme="majorBidi" w:hAnsiTheme="majorBidi" w:cstheme="majorBidi"/>
          <w:sz w:val="20"/>
          <w:szCs w:val="20"/>
        </w:rPr>
        <w:footnoteReference w:id="1"/>
      </w:r>
      <w:r w:rsidRPr="00733A6E">
        <w:rPr>
          <w:rFonts w:asciiTheme="majorBidi" w:hAnsiTheme="majorBidi" w:cstheme="majorBidi"/>
          <w:sz w:val="20"/>
          <w:szCs w:val="20"/>
        </w:rPr>
        <w:t xml:space="preserve"> &amp; Hasan Bin Ahmad</w:t>
      </w:r>
      <w:r>
        <w:rPr>
          <w:rStyle w:val="FootnoteReference"/>
          <w:rFonts w:asciiTheme="majorBidi" w:hAnsiTheme="majorBidi" w:cstheme="majorBidi"/>
          <w:sz w:val="20"/>
          <w:szCs w:val="20"/>
        </w:rPr>
        <w:footnoteReference w:id="2"/>
      </w:r>
    </w:p>
    <w:p w:rsidR="00EB5ADD" w:rsidRPr="008E2A95" w:rsidRDefault="00EB5ADD" w:rsidP="00733A6E">
      <w:pPr>
        <w:jc w:val="center"/>
        <w:rPr>
          <w:rFonts w:asciiTheme="majorBidi" w:hAnsiTheme="majorBidi" w:cstheme="majorBidi"/>
          <w:sz w:val="24"/>
          <w:szCs w:val="24"/>
        </w:rPr>
      </w:pPr>
      <w:r w:rsidRPr="008E2A95">
        <w:rPr>
          <w:rFonts w:asciiTheme="majorBidi" w:hAnsiTheme="majorBidi" w:cstheme="majorBidi"/>
          <w:sz w:val="24"/>
          <w:szCs w:val="24"/>
        </w:rPr>
        <w:t>Abstrak</w:t>
      </w:r>
    </w:p>
    <w:p w:rsidR="00EB5ADD" w:rsidRPr="008E2A95" w:rsidRDefault="00EB5ADD" w:rsidP="00EB5ADD">
      <w:pPr>
        <w:jc w:val="both"/>
        <w:rPr>
          <w:rFonts w:asciiTheme="majorBidi" w:hAnsiTheme="majorBidi" w:cstheme="majorBidi"/>
          <w:i/>
          <w:iCs/>
          <w:sz w:val="20"/>
          <w:szCs w:val="20"/>
        </w:rPr>
      </w:pPr>
      <w:r w:rsidRPr="008E2A95">
        <w:rPr>
          <w:rFonts w:asciiTheme="majorBidi" w:hAnsiTheme="majorBidi" w:cstheme="majorBidi"/>
          <w:i/>
          <w:iCs/>
          <w:sz w:val="20"/>
          <w:szCs w:val="20"/>
        </w:rPr>
        <w:t xml:space="preserve">Artikel ini membincangkan berkenaan aplikasi mobile yang dibangunkan oleh penyelidik dari Universiti Malaysia Pahang untuk kegunaan pihak Pusat Zakat Negeri Pahang. Aplikasi ini dikenali sebagai zakat klik merupakan penerusan daripada projek konsultansi bagi mengenalpasti </w:t>
      </w:r>
      <w:proofErr w:type="gramStart"/>
      <w:r w:rsidRPr="008E2A95">
        <w:rPr>
          <w:rFonts w:asciiTheme="majorBidi" w:hAnsiTheme="majorBidi" w:cstheme="majorBidi"/>
          <w:i/>
          <w:iCs/>
          <w:sz w:val="20"/>
          <w:szCs w:val="20"/>
        </w:rPr>
        <w:t>kadar</w:t>
      </w:r>
      <w:proofErr w:type="gramEnd"/>
      <w:r w:rsidRPr="008E2A95">
        <w:rPr>
          <w:rFonts w:asciiTheme="majorBidi" w:hAnsiTheme="majorBidi" w:cstheme="majorBidi"/>
          <w:i/>
          <w:iCs/>
          <w:sz w:val="20"/>
          <w:szCs w:val="20"/>
        </w:rPr>
        <w:t xml:space="preserve"> had al-Kifayah negeri</w:t>
      </w:r>
      <w:r w:rsidR="008E2A95" w:rsidRPr="008E2A95">
        <w:rPr>
          <w:rFonts w:asciiTheme="majorBidi" w:hAnsiTheme="majorBidi" w:cstheme="majorBidi"/>
          <w:i/>
          <w:iCs/>
          <w:sz w:val="20"/>
          <w:szCs w:val="20"/>
        </w:rPr>
        <w:t xml:space="preserve"> Pahang yang dijalankan </w:t>
      </w:r>
      <w:r w:rsidRPr="008E2A95">
        <w:rPr>
          <w:rFonts w:asciiTheme="majorBidi" w:hAnsiTheme="majorBidi" w:cstheme="majorBidi"/>
          <w:i/>
          <w:iCs/>
          <w:sz w:val="20"/>
          <w:szCs w:val="20"/>
        </w:rPr>
        <w:t xml:space="preserve">pada 2012. </w:t>
      </w:r>
      <w:r w:rsidR="008E2A95" w:rsidRPr="008E2A95">
        <w:rPr>
          <w:rFonts w:asciiTheme="majorBidi" w:hAnsiTheme="majorBidi" w:cstheme="majorBidi"/>
          <w:i/>
          <w:iCs/>
          <w:sz w:val="20"/>
          <w:szCs w:val="20"/>
        </w:rPr>
        <w:t>Antara kegunaan aplikasi ini adalah pengiraan zakat pendapatan menggunakan formula had al-kifayah.</w:t>
      </w:r>
    </w:p>
    <w:p w:rsidR="00C468A6" w:rsidRPr="00733A6E" w:rsidRDefault="00C468A6" w:rsidP="00D1314F">
      <w:pPr>
        <w:jc w:val="both"/>
        <w:rPr>
          <w:rFonts w:asciiTheme="majorBidi" w:hAnsiTheme="majorBidi" w:cstheme="majorBidi"/>
          <w:b/>
          <w:bCs/>
          <w:sz w:val="24"/>
          <w:szCs w:val="24"/>
          <w:u w:val="single"/>
        </w:rPr>
      </w:pPr>
    </w:p>
    <w:p w:rsidR="00D1314F" w:rsidRDefault="00D1314F" w:rsidP="00D1314F">
      <w:pPr>
        <w:jc w:val="both"/>
        <w:rPr>
          <w:rFonts w:asciiTheme="majorBidi" w:hAnsiTheme="majorBidi" w:cstheme="majorBidi"/>
          <w:b/>
          <w:bCs/>
          <w:sz w:val="24"/>
          <w:szCs w:val="24"/>
        </w:rPr>
      </w:pPr>
      <w:r w:rsidRPr="00733A6E">
        <w:rPr>
          <w:rFonts w:asciiTheme="majorBidi" w:hAnsiTheme="majorBidi" w:cstheme="majorBidi"/>
          <w:b/>
          <w:bCs/>
          <w:sz w:val="24"/>
          <w:szCs w:val="24"/>
        </w:rPr>
        <w:t>PENDAHULUAN</w:t>
      </w:r>
    </w:p>
    <w:p w:rsidR="00A253CA" w:rsidRDefault="00A253CA" w:rsidP="00D1314F">
      <w:pPr>
        <w:jc w:val="both"/>
        <w:rPr>
          <w:rFonts w:asciiTheme="majorBidi" w:hAnsiTheme="majorBidi" w:cstheme="majorBidi"/>
          <w:sz w:val="24"/>
          <w:szCs w:val="24"/>
        </w:rPr>
      </w:pPr>
      <w:r>
        <w:rPr>
          <w:rFonts w:asciiTheme="majorBidi" w:hAnsiTheme="majorBidi" w:cstheme="majorBidi"/>
          <w:sz w:val="24"/>
          <w:szCs w:val="24"/>
        </w:rPr>
        <w:t>Perkembangan sains dan teknologi dalam duni</w:t>
      </w:r>
      <w:r w:rsidR="005663EE">
        <w:rPr>
          <w:rFonts w:asciiTheme="majorBidi" w:hAnsiTheme="majorBidi" w:cstheme="majorBidi"/>
          <w:sz w:val="24"/>
          <w:szCs w:val="24"/>
        </w:rPr>
        <w:t xml:space="preserve">a hari ini telah membawa </w:t>
      </w:r>
      <w:r>
        <w:rPr>
          <w:rFonts w:asciiTheme="majorBidi" w:hAnsiTheme="majorBidi" w:cstheme="majorBidi"/>
          <w:sz w:val="24"/>
          <w:szCs w:val="24"/>
        </w:rPr>
        <w:t xml:space="preserve">banyak perubahan kepada </w:t>
      </w:r>
      <w:proofErr w:type="gramStart"/>
      <w:r>
        <w:rPr>
          <w:rFonts w:asciiTheme="majorBidi" w:hAnsiTheme="majorBidi" w:cstheme="majorBidi"/>
          <w:sz w:val="24"/>
          <w:szCs w:val="24"/>
        </w:rPr>
        <w:t>gaya</w:t>
      </w:r>
      <w:proofErr w:type="gramEnd"/>
      <w:r>
        <w:rPr>
          <w:rFonts w:asciiTheme="majorBidi" w:hAnsiTheme="majorBidi" w:cstheme="majorBidi"/>
          <w:sz w:val="24"/>
          <w:szCs w:val="24"/>
        </w:rPr>
        <w:t xml:space="preserve"> hidup dan kehidupan manusia pada hari ini. Antara lain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memudahkan urusan manusia yang sebelum ini begitu rumit dan mengambil masa yang lama </w:t>
      </w:r>
      <w:r w:rsidR="005663EE">
        <w:rPr>
          <w:rFonts w:asciiTheme="majorBidi" w:hAnsiTheme="majorBidi" w:cstheme="majorBidi"/>
          <w:sz w:val="24"/>
          <w:szCs w:val="24"/>
        </w:rPr>
        <w:t xml:space="preserve">untuk diselesaikan </w:t>
      </w:r>
      <w:r>
        <w:rPr>
          <w:rFonts w:asciiTheme="majorBidi" w:hAnsiTheme="majorBidi" w:cstheme="majorBidi"/>
          <w:sz w:val="24"/>
          <w:szCs w:val="24"/>
        </w:rPr>
        <w:t>tanpa sains da</w:t>
      </w:r>
      <w:r w:rsidR="005663EE">
        <w:rPr>
          <w:rFonts w:asciiTheme="majorBidi" w:hAnsiTheme="majorBidi" w:cstheme="majorBidi"/>
          <w:sz w:val="24"/>
          <w:szCs w:val="24"/>
        </w:rPr>
        <w:t xml:space="preserve">n teknologi. Sebagai </w:t>
      </w:r>
      <w:r>
        <w:rPr>
          <w:rFonts w:asciiTheme="majorBidi" w:hAnsiTheme="majorBidi" w:cstheme="majorBidi"/>
          <w:sz w:val="24"/>
          <w:szCs w:val="24"/>
        </w:rPr>
        <w:t xml:space="preserve">contoh, penyebaran maklumat pada hari ini boleh berlaku kurang daripada 1 saat sahaja </w:t>
      </w:r>
      <w:r w:rsidR="005663EE">
        <w:rPr>
          <w:rFonts w:asciiTheme="majorBidi" w:hAnsiTheme="majorBidi" w:cstheme="majorBidi"/>
          <w:sz w:val="24"/>
          <w:szCs w:val="24"/>
        </w:rPr>
        <w:t xml:space="preserve">dengan menggunakan teknologi </w:t>
      </w:r>
      <w:r>
        <w:rPr>
          <w:rFonts w:asciiTheme="majorBidi" w:hAnsiTheme="majorBidi" w:cstheme="majorBidi"/>
          <w:sz w:val="24"/>
          <w:szCs w:val="24"/>
        </w:rPr>
        <w:t xml:space="preserve">walaupun untuk jarak ribuan kilometer daripada penyebar maklumat tersebut. Berbanding sebelum manusia menemui teknologi penyebaran maklumat yang canggih ini, untuk tujuan tersebut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memakan masa yang boleh mencecah jangka masa </w:t>
      </w:r>
      <w:r w:rsidR="005663EE">
        <w:rPr>
          <w:rFonts w:asciiTheme="majorBidi" w:hAnsiTheme="majorBidi" w:cstheme="majorBidi"/>
          <w:sz w:val="24"/>
          <w:szCs w:val="24"/>
        </w:rPr>
        <w:t xml:space="preserve">sehingga </w:t>
      </w:r>
      <w:r>
        <w:rPr>
          <w:rFonts w:asciiTheme="majorBidi" w:hAnsiTheme="majorBidi" w:cstheme="majorBidi"/>
          <w:sz w:val="24"/>
          <w:szCs w:val="24"/>
        </w:rPr>
        <w:t xml:space="preserve">bertahun-tahun. </w:t>
      </w:r>
      <w:r w:rsidR="005663EE">
        <w:rPr>
          <w:rFonts w:asciiTheme="majorBidi" w:hAnsiTheme="majorBidi" w:cstheme="majorBidi"/>
          <w:sz w:val="24"/>
          <w:szCs w:val="24"/>
        </w:rPr>
        <w:t>Urusan berkaitan i</w:t>
      </w:r>
      <w:r w:rsidR="00253A5E">
        <w:rPr>
          <w:rFonts w:asciiTheme="majorBidi" w:hAnsiTheme="majorBidi" w:cstheme="majorBidi"/>
          <w:sz w:val="24"/>
          <w:szCs w:val="24"/>
        </w:rPr>
        <w:t xml:space="preserve">badah umat Islam juga dapat manfaat yang banyak menerusi perkembangan sains dan teknologi. Malahan sejarah juga menunjukkan banyak daripada inovasi dan rekacipta dalam dunia Islam pada zaman kegemilangannya adalah bertitik tolak daripada usaha untuk memudahkan urusan berkaitan ibadah umat Islam. Dalam konteks tulisan ini, urusan berkaitan zakat yang antara lainnya adalah pengiraan </w:t>
      </w:r>
      <w:proofErr w:type="gramStart"/>
      <w:r w:rsidR="00253A5E" w:rsidRPr="005663EE">
        <w:rPr>
          <w:rFonts w:asciiTheme="majorBidi" w:hAnsiTheme="majorBidi" w:cstheme="majorBidi"/>
          <w:i/>
          <w:iCs/>
          <w:sz w:val="24"/>
          <w:szCs w:val="24"/>
        </w:rPr>
        <w:t>Had</w:t>
      </w:r>
      <w:proofErr w:type="gramEnd"/>
      <w:r w:rsidR="00253A5E" w:rsidRPr="005663EE">
        <w:rPr>
          <w:rFonts w:asciiTheme="majorBidi" w:hAnsiTheme="majorBidi" w:cstheme="majorBidi"/>
          <w:i/>
          <w:iCs/>
          <w:sz w:val="24"/>
          <w:szCs w:val="24"/>
        </w:rPr>
        <w:t xml:space="preserve"> al-Kifayah</w:t>
      </w:r>
      <w:r w:rsidR="00253A5E">
        <w:rPr>
          <w:rFonts w:asciiTheme="majorBidi" w:hAnsiTheme="majorBidi" w:cstheme="majorBidi"/>
          <w:sz w:val="24"/>
          <w:szCs w:val="24"/>
        </w:rPr>
        <w:t xml:space="preserve"> dapat dijalankan dengan baik menerusi perkembangan sains dan teknologi pada hari ini sehingga melahirkan aplikasi mobile seperti zakat klik. </w:t>
      </w:r>
    </w:p>
    <w:p w:rsidR="00253A5E" w:rsidRDefault="00253A5E" w:rsidP="00D1314F">
      <w:pPr>
        <w:jc w:val="both"/>
        <w:rPr>
          <w:rFonts w:asciiTheme="majorBidi" w:hAnsiTheme="majorBidi" w:cstheme="majorBidi"/>
          <w:sz w:val="24"/>
          <w:szCs w:val="24"/>
        </w:rPr>
      </w:pPr>
    </w:p>
    <w:p w:rsidR="00253A5E" w:rsidRPr="00253A5E" w:rsidRDefault="00253A5E" w:rsidP="00D1314F">
      <w:pPr>
        <w:jc w:val="both"/>
        <w:rPr>
          <w:rFonts w:asciiTheme="majorBidi" w:hAnsiTheme="majorBidi" w:cstheme="majorBidi"/>
          <w:b/>
          <w:bCs/>
          <w:sz w:val="24"/>
          <w:szCs w:val="24"/>
        </w:rPr>
      </w:pPr>
      <w:r w:rsidRPr="00253A5E">
        <w:rPr>
          <w:rFonts w:asciiTheme="majorBidi" w:hAnsiTheme="majorBidi" w:cstheme="majorBidi"/>
          <w:b/>
          <w:bCs/>
          <w:sz w:val="24"/>
          <w:szCs w:val="24"/>
        </w:rPr>
        <w:t>LATARBELAKANG</w:t>
      </w:r>
    </w:p>
    <w:p w:rsidR="00C71FFB" w:rsidRPr="00733A6E" w:rsidRDefault="00D1314F" w:rsidP="00D1314F">
      <w:pPr>
        <w:jc w:val="both"/>
        <w:rPr>
          <w:rFonts w:asciiTheme="majorBidi" w:hAnsiTheme="majorBidi" w:cstheme="majorBidi"/>
          <w:sz w:val="24"/>
          <w:szCs w:val="24"/>
        </w:rPr>
      </w:pPr>
      <w:r w:rsidRPr="00733A6E">
        <w:rPr>
          <w:rFonts w:asciiTheme="majorBidi" w:hAnsiTheme="majorBidi" w:cstheme="majorBidi"/>
          <w:sz w:val="24"/>
          <w:szCs w:val="24"/>
        </w:rPr>
        <w:t xml:space="preserve">Zakat klik merupakan aplikasi mobile yang dibangunkan oleh sekumpulan penyelidik dari Pusat Bahasa Moden &amp; Sains Kemanusiaan, Universiti Malaysia Pahang </w:t>
      </w:r>
      <w:r w:rsidR="00733A6E" w:rsidRPr="00733A6E">
        <w:rPr>
          <w:rFonts w:asciiTheme="majorBidi" w:hAnsiTheme="majorBidi" w:cstheme="majorBidi"/>
          <w:sz w:val="24"/>
          <w:szCs w:val="24"/>
        </w:rPr>
        <w:t xml:space="preserve">(UMP) </w:t>
      </w:r>
      <w:r w:rsidRPr="00733A6E">
        <w:rPr>
          <w:rFonts w:asciiTheme="majorBidi" w:hAnsiTheme="majorBidi" w:cstheme="majorBidi"/>
          <w:sz w:val="24"/>
          <w:szCs w:val="24"/>
        </w:rPr>
        <w:t>untuk kegunaan Pusat Kutipan Zakat Pahang</w:t>
      </w:r>
      <w:r w:rsidR="00733A6E" w:rsidRPr="00733A6E">
        <w:rPr>
          <w:rFonts w:asciiTheme="majorBidi" w:hAnsiTheme="majorBidi" w:cstheme="majorBidi"/>
          <w:sz w:val="24"/>
          <w:szCs w:val="24"/>
        </w:rPr>
        <w:t xml:space="preserve"> (PKZ)</w:t>
      </w:r>
      <w:r w:rsidRPr="00733A6E">
        <w:rPr>
          <w:rFonts w:asciiTheme="majorBidi" w:hAnsiTheme="majorBidi" w:cstheme="majorBidi"/>
          <w:sz w:val="24"/>
          <w:szCs w:val="24"/>
        </w:rPr>
        <w:t xml:space="preserve">. Aplikasi yang menggunakan teknologi terkini ini hanya dibangunkan </w:t>
      </w:r>
      <w:r w:rsidR="00094425" w:rsidRPr="00733A6E">
        <w:rPr>
          <w:rFonts w:asciiTheme="majorBidi" w:hAnsiTheme="majorBidi" w:cstheme="majorBidi"/>
          <w:sz w:val="24"/>
          <w:szCs w:val="24"/>
        </w:rPr>
        <w:t xml:space="preserve">pada android sahaja berdasarkan penelitian pada ketika itu yang mendapati </w:t>
      </w:r>
      <w:r w:rsidR="00615564" w:rsidRPr="00733A6E">
        <w:rPr>
          <w:rFonts w:asciiTheme="majorBidi" w:hAnsiTheme="majorBidi" w:cstheme="majorBidi"/>
          <w:sz w:val="24"/>
          <w:szCs w:val="24"/>
        </w:rPr>
        <w:t xml:space="preserve">bahawa </w:t>
      </w:r>
      <w:r w:rsidR="00094425" w:rsidRPr="00733A6E">
        <w:rPr>
          <w:rFonts w:asciiTheme="majorBidi" w:hAnsiTheme="majorBidi" w:cstheme="majorBidi"/>
          <w:sz w:val="24"/>
          <w:szCs w:val="24"/>
        </w:rPr>
        <w:t>peng</w:t>
      </w:r>
      <w:r w:rsidR="00BA15D2">
        <w:rPr>
          <w:rFonts w:asciiTheme="majorBidi" w:hAnsiTheme="majorBidi" w:cstheme="majorBidi"/>
          <w:sz w:val="24"/>
          <w:szCs w:val="24"/>
        </w:rPr>
        <w:t>g</w:t>
      </w:r>
      <w:r w:rsidR="00094425" w:rsidRPr="00733A6E">
        <w:rPr>
          <w:rFonts w:asciiTheme="majorBidi" w:hAnsiTheme="majorBidi" w:cstheme="majorBidi"/>
          <w:sz w:val="24"/>
          <w:szCs w:val="24"/>
        </w:rPr>
        <w:t>unaan android lebih melua</w:t>
      </w:r>
      <w:r w:rsidR="00615564" w:rsidRPr="00733A6E">
        <w:rPr>
          <w:rFonts w:asciiTheme="majorBidi" w:hAnsiTheme="majorBidi" w:cstheme="majorBidi"/>
          <w:sz w:val="24"/>
          <w:szCs w:val="24"/>
        </w:rPr>
        <w:t>s berbanding ios</w:t>
      </w:r>
      <w:r w:rsidR="00094425" w:rsidRPr="00733A6E">
        <w:rPr>
          <w:rFonts w:asciiTheme="majorBidi" w:hAnsiTheme="majorBidi" w:cstheme="majorBidi"/>
          <w:sz w:val="24"/>
          <w:szCs w:val="24"/>
        </w:rPr>
        <w:t>. Secara umumnya pembangunan aplika</w:t>
      </w:r>
      <w:r w:rsidR="00BF5C16" w:rsidRPr="00733A6E">
        <w:rPr>
          <w:rFonts w:asciiTheme="majorBidi" w:hAnsiTheme="majorBidi" w:cstheme="majorBidi"/>
          <w:sz w:val="24"/>
          <w:szCs w:val="24"/>
        </w:rPr>
        <w:t>si ini dimulakan pada tahun 2014</w:t>
      </w:r>
      <w:r w:rsidR="00094425" w:rsidRPr="00733A6E">
        <w:rPr>
          <w:rFonts w:asciiTheme="majorBidi" w:hAnsiTheme="majorBidi" w:cstheme="majorBidi"/>
          <w:sz w:val="24"/>
          <w:szCs w:val="24"/>
        </w:rPr>
        <w:t xml:space="preserve"> selepas usaha yang dijalankan oleh penyelidik UMP dalam mengenalpasti </w:t>
      </w:r>
      <w:proofErr w:type="gramStart"/>
      <w:r w:rsidR="00094425" w:rsidRPr="00733A6E">
        <w:rPr>
          <w:rFonts w:asciiTheme="majorBidi" w:hAnsiTheme="majorBidi" w:cstheme="majorBidi"/>
          <w:sz w:val="24"/>
          <w:szCs w:val="24"/>
        </w:rPr>
        <w:t>kadar</w:t>
      </w:r>
      <w:proofErr w:type="gramEnd"/>
      <w:r w:rsidR="00094425" w:rsidRPr="00733A6E">
        <w:rPr>
          <w:rFonts w:asciiTheme="majorBidi" w:hAnsiTheme="majorBidi" w:cstheme="majorBidi"/>
          <w:sz w:val="24"/>
          <w:szCs w:val="24"/>
        </w:rPr>
        <w:t xml:space="preserve"> </w:t>
      </w:r>
      <w:r w:rsidR="00094425" w:rsidRPr="008E2A95">
        <w:rPr>
          <w:rFonts w:asciiTheme="majorBidi" w:hAnsiTheme="majorBidi" w:cstheme="majorBidi"/>
          <w:i/>
          <w:iCs/>
          <w:sz w:val="24"/>
          <w:szCs w:val="24"/>
        </w:rPr>
        <w:t xml:space="preserve">had </w:t>
      </w:r>
      <w:r w:rsidR="00615564" w:rsidRPr="008E2A95">
        <w:rPr>
          <w:rFonts w:asciiTheme="majorBidi" w:hAnsiTheme="majorBidi" w:cstheme="majorBidi"/>
          <w:i/>
          <w:iCs/>
          <w:sz w:val="24"/>
          <w:szCs w:val="24"/>
        </w:rPr>
        <w:t>al-</w:t>
      </w:r>
      <w:r w:rsidR="00094425" w:rsidRPr="008E2A95">
        <w:rPr>
          <w:rFonts w:asciiTheme="majorBidi" w:hAnsiTheme="majorBidi" w:cstheme="majorBidi"/>
          <w:i/>
          <w:iCs/>
          <w:sz w:val="24"/>
          <w:szCs w:val="24"/>
        </w:rPr>
        <w:t>kifayah</w:t>
      </w:r>
      <w:r w:rsidR="00094425" w:rsidRPr="00733A6E">
        <w:rPr>
          <w:rFonts w:asciiTheme="majorBidi" w:hAnsiTheme="majorBidi" w:cstheme="majorBidi"/>
          <w:sz w:val="24"/>
          <w:szCs w:val="24"/>
        </w:rPr>
        <w:t xml:space="preserve"> negeri Pahang berjaya mendapatkan hasilnya. </w:t>
      </w:r>
    </w:p>
    <w:p w:rsidR="00C71FFB" w:rsidRPr="00733A6E" w:rsidRDefault="00C71FFB" w:rsidP="00D1314F">
      <w:pPr>
        <w:jc w:val="both"/>
        <w:rPr>
          <w:rFonts w:asciiTheme="majorBidi" w:hAnsiTheme="majorBidi" w:cstheme="majorBidi"/>
          <w:sz w:val="24"/>
          <w:szCs w:val="24"/>
        </w:rPr>
      </w:pPr>
    </w:p>
    <w:p w:rsidR="00D1314F" w:rsidRPr="00733A6E" w:rsidRDefault="00094425" w:rsidP="005663EE">
      <w:pPr>
        <w:jc w:val="both"/>
        <w:rPr>
          <w:rFonts w:asciiTheme="majorBidi" w:hAnsiTheme="majorBidi" w:cstheme="majorBidi"/>
          <w:sz w:val="24"/>
          <w:szCs w:val="24"/>
        </w:rPr>
      </w:pPr>
      <w:r w:rsidRPr="00733A6E">
        <w:rPr>
          <w:rFonts w:asciiTheme="majorBidi" w:hAnsiTheme="majorBidi" w:cstheme="majorBidi"/>
          <w:sz w:val="24"/>
          <w:szCs w:val="24"/>
        </w:rPr>
        <w:t xml:space="preserve">Secara terperincinya, kajian bagi mengenalpasti </w:t>
      </w:r>
      <w:proofErr w:type="gramStart"/>
      <w:r w:rsidRPr="00733A6E">
        <w:rPr>
          <w:rFonts w:asciiTheme="majorBidi" w:hAnsiTheme="majorBidi" w:cstheme="majorBidi"/>
          <w:sz w:val="24"/>
          <w:szCs w:val="24"/>
        </w:rPr>
        <w:t>kadar</w:t>
      </w:r>
      <w:proofErr w:type="gramEnd"/>
      <w:r w:rsidRPr="00733A6E">
        <w:rPr>
          <w:rFonts w:asciiTheme="majorBidi" w:hAnsiTheme="majorBidi" w:cstheme="majorBidi"/>
          <w:sz w:val="24"/>
          <w:szCs w:val="24"/>
        </w:rPr>
        <w:t xml:space="preserve"> </w:t>
      </w:r>
      <w:r w:rsidRPr="00EB5ADD">
        <w:rPr>
          <w:rFonts w:asciiTheme="majorBidi" w:hAnsiTheme="majorBidi" w:cstheme="majorBidi"/>
          <w:i/>
          <w:iCs/>
          <w:sz w:val="24"/>
          <w:szCs w:val="24"/>
        </w:rPr>
        <w:t xml:space="preserve">had </w:t>
      </w:r>
      <w:r w:rsidR="00EB5ADD">
        <w:rPr>
          <w:rFonts w:asciiTheme="majorBidi" w:hAnsiTheme="majorBidi" w:cstheme="majorBidi"/>
          <w:i/>
          <w:iCs/>
          <w:sz w:val="24"/>
          <w:szCs w:val="24"/>
        </w:rPr>
        <w:t>al-</w:t>
      </w:r>
      <w:r w:rsidRPr="00EB5ADD">
        <w:rPr>
          <w:rFonts w:asciiTheme="majorBidi" w:hAnsiTheme="majorBidi" w:cstheme="majorBidi"/>
          <w:i/>
          <w:iCs/>
          <w:sz w:val="24"/>
          <w:szCs w:val="24"/>
        </w:rPr>
        <w:t>kifayah</w:t>
      </w:r>
      <w:r w:rsidRPr="00733A6E">
        <w:rPr>
          <w:rFonts w:asciiTheme="majorBidi" w:hAnsiTheme="majorBidi" w:cstheme="majorBidi"/>
          <w:sz w:val="24"/>
          <w:szCs w:val="24"/>
        </w:rPr>
        <w:t xml:space="preserve"> ini dimulakan pada 2012 menerusi dana yang di</w:t>
      </w:r>
      <w:r w:rsidR="00C71FFB" w:rsidRPr="00733A6E">
        <w:rPr>
          <w:rFonts w:asciiTheme="majorBidi" w:hAnsiTheme="majorBidi" w:cstheme="majorBidi"/>
          <w:sz w:val="24"/>
          <w:szCs w:val="24"/>
        </w:rPr>
        <w:t>berikan oleh pihak PKZ atas dasar projek</w:t>
      </w:r>
      <w:r w:rsidRPr="00733A6E">
        <w:rPr>
          <w:rFonts w:asciiTheme="majorBidi" w:hAnsiTheme="majorBidi" w:cstheme="majorBidi"/>
          <w:sz w:val="24"/>
          <w:szCs w:val="24"/>
        </w:rPr>
        <w:t xml:space="preserve"> konsultasi. Data-data yang diproses adalah berdasarkan data yang dipungut pada 2012. </w:t>
      </w:r>
      <w:r w:rsidR="005663EE">
        <w:rPr>
          <w:rFonts w:asciiTheme="majorBidi" w:hAnsiTheme="majorBidi" w:cstheme="majorBidi"/>
          <w:sz w:val="24"/>
          <w:szCs w:val="24"/>
        </w:rPr>
        <w:t>Menerusi h</w:t>
      </w:r>
      <w:r w:rsidR="00BF5C16" w:rsidRPr="00733A6E">
        <w:rPr>
          <w:rFonts w:asciiTheme="majorBidi" w:hAnsiTheme="majorBidi" w:cstheme="majorBidi"/>
          <w:sz w:val="24"/>
          <w:szCs w:val="24"/>
        </w:rPr>
        <w:t>asil kajian ini</w:t>
      </w:r>
      <w:r w:rsidR="005663EE">
        <w:rPr>
          <w:rFonts w:asciiTheme="majorBidi" w:hAnsiTheme="majorBidi" w:cstheme="majorBidi"/>
          <w:sz w:val="24"/>
          <w:szCs w:val="24"/>
        </w:rPr>
        <w:t>,</w:t>
      </w:r>
      <w:r w:rsidR="00BF5C16" w:rsidRPr="00733A6E">
        <w:rPr>
          <w:rFonts w:asciiTheme="majorBidi" w:hAnsiTheme="majorBidi" w:cstheme="majorBidi"/>
          <w:sz w:val="24"/>
          <w:szCs w:val="24"/>
        </w:rPr>
        <w:t xml:space="preserve"> pihak penyelidik telah berjaya membangunkan </w:t>
      </w:r>
      <w:r w:rsidR="00253A5E">
        <w:rPr>
          <w:rFonts w:asciiTheme="majorBidi" w:hAnsiTheme="majorBidi" w:cstheme="majorBidi"/>
          <w:sz w:val="24"/>
          <w:szCs w:val="24"/>
        </w:rPr>
        <w:t xml:space="preserve">buat pertama kalinya </w:t>
      </w:r>
      <w:r w:rsidR="00BF5C16" w:rsidRPr="00733A6E">
        <w:rPr>
          <w:rFonts w:asciiTheme="majorBidi" w:hAnsiTheme="majorBidi" w:cstheme="majorBidi"/>
          <w:sz w:val="24"/>
          <w:szCs w:val="24"/>
        </w:rPr>
        <w:t xml:space="preserve">kalkulator pengiraan </w:t>
      </w:r>
      <w:r w:rsidR="00BF5C16" w:rsidRPr="005663EE">
        <w:rPr>
          <w:rFonts w:asciiTheme="majorBidi" w:hAnsiTheme="majorBidi" w:cstheme="majorBidi"/>
          <w:i/>
          <w:iCs/>
          <w:sz w:val="24"/>
          <w:szCs w:val="24"/>
        </w:rPr>
        <w:t>had al-Kifayah</w:t>
      </w:r>
      <w:r w:rsidR="00BF5C16" w:rsidRPr="00733A6E">
        <w:rPr>
          <w:rFonts w:asciiTheme="majorBidi" w:hAnsiTheme="majorBidi" w:cstheme="majorBidi"/>
          <w:sz w:val="24"/>
          <w:szCs w:val="24"/>
        </w:rPr>
        <w:t xml:space="preserve"> </w:t>
      </w:r>
      <w:r w:rsidR="002374FA" w:rsidRPr="00733A6E">
        <w:rPr>
          <w:rFonts w:asciiTheme="majorBidi" w:hAnsiTheme="majorBidi" w:cstheme="majorBidi"/>
          <w:sz w:val="24"/>
          <w:szCs w:val="24"/>
        </w:rPr>
        <w:t xml:space="preserve">penduduk negeri Pahang </w:t>
      </w:r>
      <w:r w:rsidR="00BF5C16" w:rsidRPr="00733A6E">
        <w:rPr>
          <w:rFonts w:asciiTheme="majorBidi" w:hAnsiTheme="majorBidi" w:cstheme="majorBidi"/>
          <w:sz w:val="24"/>
          <w:szCs w:val="24"/>
        </w:rPr>
        <w:t>berdasarkan hasil pendapatan bulanan seseorang.</w:t>
      </w:r>
      <w:r w:rsidR="00615564" w:rsidRPr="00733A6E">
        <w:rPr>
          <w:rFonts w:asciiTheme="majorBidi" w:hAnsiTheme="majorBidi" w:cstheme="majorBidi"/>
          <w:sz w:val="24"/>
          <w:szCs w:val="24"/>
        </w:rPr>
        <w:t xml:space="preserve"> </w:t>
      </w:r>
      <w:proofErr w:type="gramStart"/>
      <w:r w:rsidR="00615564" w:rsidRPr="00733A6E">
        <w:rPr>
          <w:rFonts w:asciiTheme="majorBidi" w:hAnsiTheme="majorBidi" w:cstheme="majorBidi"/>
          <w:sz w:val="24"/>
          <w:szCs w:val="24"/>
        </w:rPr>
        <w:t>Ia</w:t>
      </w:r>
      <w:proofErr w:type="gramEnd"/>
      <w:r w:rsidR="00615564" w:rsidRPr="00733A6E">
        <w:rPr>
          <w:rFonts w:asciiTheme="majorBidi" w:hAnsiTheme="majorBidi" w:cstheme="majorBidi"/>
          <w:sz w:val="24"/>
          <w:szCs w:val="24"/>
        </w:rPr>
        <w:t xml:space="preserve"> secara tidak langsung </w:t>
      </w:r>
      <w:r w:rsidR="00BF5C16" w:rsidRPr="00733A6E">
        <w:rPr>
          <w:rFonts w:asciiTheme="majorBidi" w:hAnsiTheme="majorBidi" w:cstheme="majorBidi"/>
          <w:sz w:val="24"/>
          <w:szCs w:val="24"/>
        </w:rPr>
        <w:t>bertindak sebagai kalkulator peng</w:t>
      </w:r>
      <w:r w:rsidR="002374FA" w:rsidRPr="00733A6E">
        <w:rPr>
          <w:rFonts w:asciiTheme="majorBidi" w:hAnsiTheme="majorBidi" w:cstheme="majorBidi"/>
          <w:sz w:val="24"/>
          <w:szCs w:val="24"/>
        </w:rPr>
        <w:t>iraan zakat pendapatan penduduk negeri Pahang</w:t>
      </w:r>
      <w:r w:rsidR="00BF5C16" w:rsidRPr="00733A6E">
        <w:rPr>
          <w:rFonts w:asciiTheme="majorBidi" w:hAnsiTheme="majorBidi" w:cstheme="majorBidi"/>
          <w:sz w:val="24"/>
          <w:szCs w:val="24"/>
        </w:rPr>
        <w:t xml:space="preserve"> berdasarkan panduan </w:t>
      </w:r>
      <w:r w:rsidR="00BF5C16" w:rsidRPr="005663EE">
        <w:rPr>
          <w:rFonts w:asciiTheme="majorBidi" w:hAnsiTheme="majorBidi" w:cstheme="majorBidi"/>
          <w:i/>
          <w:iCs/>
          <w:sz w:val="24"/>
          <w:szCs w:val="24"/>
        </w:rPr>
        <w:t>had al-Kifayah</w:t>
      </w:r>
      <w:r w:rsidR="00BF5C16" w:rsidRPr="00733A6E">
        <w:rPr>
          <w:rFonts w:asciiTheme="majorBidi" w:hAnsiTheme="majorBidi" w:cstheme="majorBidi"/>
          <w:sz w:val="24"/>
          <w:szCs w:val="24"/>
        </w:rPr>
        <w:t xml:space="preserve">. </w:t>
      </w:r>
      <w:r w:rsidR="005663EE">
        <w:rPr>
          <w:rFonts w:asciiTheme="majorBidi" w:hAnsiTheme="majorBidi" w:cstheme="majorBidi"/>
          <w:sz w:val="24"/>
          <w:szCs w:val="24"/>
        </w:rPr>
        <w:t xml:space="preserve">Kalkulator ini bukan sekadar membantu dalam mengenalpasti </w:t>
      </w:r>
      <w:r w:rsidR="005663EE" w:rsidRPr="00DF175B">
        <w:rPr>
          <w:rFonts w:asciiTheme="majorBidi" w:hAnsiTheme="majorBidi" w:cstheme="majorBidi"/>
          <w:i/>
          <w:iCs/>
          <w:sz w:val="24"/>
          <w:szCs w:val="24"/>
        </w:rPr>
        <w:t>had al-kifayah</w:t>
      </w:r>
      <w:r w:rsidR="005663EE">
        <w:rPr>
          <w:rFonts w:asciiTheme="majorBidi" w:hAnsiTheme="majorBidi" w:cstheme="majorBidi"/>
          <w:sz w:val="24"/>
          <w:szCs w:val="24"/>
        </w:rPr>
        <w:t xml:space="preserve"> yang dirujuk bagi penentuan golongan pembayar zakat tetapi juga boleh dijadikan rujukan dalam mengenalpasti </w:t>
      </w:r>
      <w:proofErr w:type="gramStart"/>
      <w:r w:rsidR="005663EE">
        <w:rPr>
          <w:rFonts w:asciiTheme="majorBidi" w:hAnsiTheme="majorBidi" w:cstheme="majorBidi"/>
          <w:sz w:val="24"/>
          <w:szCs w:val="24"/>
        </w:rPr>
        <w:t>kadar</w:t>
      </w:r>
      <w:proofErr w:type="gramEnd"/>
      <w:r w:rsidR="005663EE">
        <w:rPr>
          <w:rFonts w:asciiTheme="majorBidi" w:hAnsiTheme="majorBidi" w:cstheme="majorBidi"/>
          <w:sz w:val="24"/>
          <w:szCs w:val="24"/>
        </w:rPr>
        <w:t xml:space="preserve"> bantuan yang sewajarnya diberikan kepada golongan asnaf fakir miskin. </w:t>
      </w:r>
      <w:r w:rsidRPr="00733A6E">
        <w:rPr>
          <w:rFonts w:asciiTheme="majorBidi" w:hAnsiTheme="majorBidi" w:cstheme="majorBidi"/>
          <w:sz w:val="24"/>
          <w:szCs w:val="24"/>
        </w:rPr>
        <w:t>Selepas hasil kajian ini diterima untuk dilaksanakan</w:t>
      </w:r>
      <w:r w:rsidR="005663EE">
        <w:rPr>
          <w:rFonts w:asciiTheme="majorBidi" w:hAnsiTheme="majorBidi" w:cstheme="majorBidi"/>
          <w:sz w:val="24"/>
          <w:szCs w:val="24"/>
        </w:rPr>
        <w:t>,</w:t>
      </w:r>
      <w:r w:rsidRPr="00733A6E">
        <w:rPr>
          <w:rFonts w:asciiTheme="majorBidi" w:hAnsiTheme="majorBidi" w:cstheme="majorBidi"/>
          <w:sz w:val="24"/>
          <w:szCs w:val="24"/>
        </w:rPr>
        <w:t xml:space="preserve"> maka pihak penyelidik UMP telah membentangkan proposal pembangunan aplikasi </w:t>
      </w:r>
      <w:r w:rsidR="002374FA" w:rsidRPr="00733A6E">
        <w:rPr>
          <w:rFonts w:asciiTheme="majorBidi" w:hAnsiTheme="majorBidi" w:cstheme="majorBidi"/>
          <w:sz w:val="24"/>
          <w:szCs w:val="24"/>
        </w:rPr>
        <w:t xml:space="preserve">mobile </w:t>
      </w:r>
      <w:r w:rsidRPr="00733A6E">
        <w:rPr>
          <w:rFonts w:asciiTheme="majorBidi" w:hAnsiTheme="majorBidi" w:cstheme="majorBidi"/>
          <w:sz w:val="24"/>
          <w:szCs w:val="24"/>
        </w:rPr>
        <w:t>ini</w:t>
      </w:r>
      <w:r w:rsidR="00C71FFB" w:rsidRPr="00733A6E">
        <w:rPr>
          <w:rFonts w:asciiTheme="majorBidi" w:hAnsiTheme="majorBidi" w:cstheme="majorBidi"/>
          <w:sz w:val="24"/>
          <w:szCs w:val="24"/>
        </w:rPr>
        <w:t xml:space="preserve"> kepada pihak PKZ dengan proposal awalnya adalah aplikasi </w:t>
      </w:r>
      <w:r w:rsidR="00C71FFB" w:rsidRPr="00733A6E">
        <w:rPr>
          <w:rFonts w:asciiTheme="majorBidi" w:hAnsiTheme="majorBidi" w:cstheme="majorBidi"/>
          <w:i/>
          <w:iCs/>
          <w:sz w:val="24"/>
          <w:szCs w:val="24"/>
        </w:rPr>
        <w:t>smart amil</w:t>
      </w:r>
      <w:r w:rsidR="00C71FFB" w:rsidRPr="00733A6E">
        <w:rPr>
          <w:rFonts w:asciiTheme="majorBidi" w:hAnsiTheme="majorBidi" w:cstheme="majorBidi"/>
          <w:sz w:val="24"/>
          <w:szCs w:val="24"/>
        </w:rPr>
        <w:t>. Walaupun begitu selepas beberapa siri perbincangan</w:t>
      </w:r>
      <w:r w:rsidR="00615564" w:rsidRPr="00733A6E">
        <w:rPr>
          <w:rFonts w:asciiTheme="majorBidi" w:hAnsiTheme="majorBidi" w:cstheme="majorBidi"/>
          <w:sz w:val="24"/>
          <w:szCs w:val="24"/>
        </w:rPr>
        <w:t>,</w:t>
      </w:r>
      <w:r w:rsidR="00C71FFB" w:rsidRPr="00733A6E">
        <w:rPr>
          <w:rFonts w:asciiTheme="majorBidi" w:hAnsiTheme="majorBidi" w:cstheme="majorBidi"/>
          <w:sz w:val="24"/>
          <w:szCs w:val="24"/>
        </w:rPr>
        <w:t xml:space="preserve"> pihak PKZ bersetuju untuk mengambil penyelidik UMP sebagai pembangun kepada aplikasi ini </w:t>
      </w:r>
      <w:r w:rsidR="00615564" w:rsidRPr="00733A6E">
        <w:rPr>
          <w:rFonts w:asciiTheme="majorBidi" w:hAnsiTheme="majorBidi" w:cstheme="majorBidi"/>
          <w:sz w:val="24"/>
          <w:szCs w:val="24"/>
        </w:rPr>
        <w:t xml:space="preserve">dengan beberapa pengubahsuaian daripada proposal asal </w:t>
      </w:r>
      <w:r w:rsidR="00C71FFB" w:rsidRPr="00733A6E">
        <w:rPr>
          <w:rFonts w:asciiTheme="majorBidi" w:hAnsiTheme="majorBidi" w:cstheme="majorBidi"/>
          <w:sz w:val="24"/>
          <w:szCs w:val="24"/>
        </w:rPr>
        <w:t xml:space="preserve">yang akhirnya dinamakan sebagai zakat klik. Produk ini berjaya dibangunkan pada 2015 dan perasmian penggunaannya telah dijalankan pada 11 Ogos 2015 menerusi pelancaran program zakat 4U bertempat di Hotel MS Garden, Kuantan. </w:t>
      </w:r>
    </w:p>
    <w:p w:rsidR="00655D77" w:rsidRPr="00733A6E" w:rsidRDefault="00655D77" w:rsidP="00D1314F">
      <w:pPr>
        <w:jc w:val="both"/>
        <w:rPr>
          <w:rFonts w:asciiTheme="majorBidi" w:hAnsiTheme="majorBidi" w:cstheme="majorBidi"/>
          <w:sz w:val="24"/>
          <w:szCs w:val="24"/>
        </w:rPr>
      </w:pPr>
    </w:p>
    <w:p w:rsidR="00C71FFB" w:rsidRPr="00733A6E" w:rsidRDefault="00FB1B92" w:rsidP="00D1314F">
      <w:pPr>
        <w:jc w:val="both"/>
        <w:rPr>
          <w:rFonts w:asciiTheme="majorBidi" w:hAnsiTheme="majorBidi" w:cstheme="majorBidi"/>
          <w:b/>
          <w:bCs/>
          <w:sz w:val="24"/>
          <w:szCs w:val="24"/>
        </w:rPr>
      </w:pPr>
      <w:r w:rsidRPr="00733A6E">
        <w:rPr>
          <w:rFonts w:asciiTheme="majorBidi" w:hAnsiTheme="majorBidi" w:cstheme="majorBidi"/>
          <w:b/>
          <w:bCs/>
          <w:sz w:val="24"/>
          <w:szCs w:val="24"/>
        </w:rPr>
        <w:t>ZAKAT KLIK</w:t>
      </w:r>
    </w:p>
    <w:p w:rsidR="00C468A6" w:rsidRDefault="00654D52" w:rsidP="002F38C6">
      <w:pPr>
        <w:jc w:val="both"/>
        <w:rPr>
          <w:rFonts w:asciiTheme="majorBidi" w:hAnsiTheme="majorBidi" w:cstheme="majorBidi"/>
          <w:sz w:val="24"/>
          <w:szCs w:val="24"/>
        </w:rPr>
      </w:pPr>
      <w:r w:rsidRPr="00733A6E">
        <w:rPr>
          <w:rFonts w:asciiTheme="majorBidi" w:hAnsiTheme="majorBidi" w:cstheme="majorBidi"/>
          <w:sz w:val="24"/>
          <w:szCs w:val="24"/>
        </w:rPr>
        <w:t>Zakat klik merupakan aplikasi mobile yang sarat dengan perkhidmatan berkaitan za</w:t>
      </w:r>
      <w:r w:rsidR="005663EE">
        <w:rPr>
          <w:rFonts w:asciiTheme="majorBidi" w:hAnsiTheme="majorBidi" w:cstheme="majorBidi"/>
          <w:sz w:val="24"/>
          <w:szCs w:val="24"/>
        </w:rPr>
        <w:t xml:space="preserve">kat yang boleh diuruskan </w:t>
      </w:r>
      <w:r w:rsidRPr="00733A6E">
        <w:rPr>
          <w:rFonts w:asciiTheme="majorBidi" w:hAnsiTheme="majorBidi" w:cstheme="majorBidi"/>
          <w:sz w:val="24"/>
          <w:szCs w:val="24"/>
        </w:rPr>
        <w:t>sendiri oleh pelanggan dengan mudah. Secara umumnya</w:t>
      </w:r>
      <w:r w:rsidR="005663EE">
        <w:rPr>
          <w:rFonts w:asciiTheme="majorBidi" w:hAnsiTheme="majorBidi" w:cstheme="majorBidi"/>
          <w:sz w:val="24"/>
          <w:szCs w:val="24"/>
        </w:rPr>
        <w:t>,</w:t>
      </w:r>
      <w:r w:rsidRPr="00733A6E">
        <w:rPr>
          <w:rFonts w:asciiTheme="majorBidi" w:hAnsiTheme="majorBidi" w:cstheme="majorBidi"/>
          <w:sz w:val="24"/>
          <w:szCs w:val="24"/>
        </w:rPr>
        <w:t xml:space="preserve"> </w:t>
      </w:r>
      <w:proofErr w:type="gramStart"/>
      <w:r w:rsidRPr="00733A6E">
        <w:rPr>
          <w:rFonts w:asciiTheme="majorBidi" w:hAnsiTheme="majorBidi" w:cstheme="majorBidi"/>
          <w:sz w:val="24"/>
          <w:szCs w:val="24"/>
        </w:rPr>
        <w:t>ia</w:t>
      </w:r>
      <w:proofErr w:type="gramEnd"/>
      <w:r w:rsidRPr="00733A6E">
        <w:rPr>
          <w:rFonts w:asciiTheme="majorBidi" w:hAnsiTheme="majorBidi" w:cstheme="majorBidi"/>
          <w:sz w:val="24"/>
          <w:szCs w:val="24"/>
        </w:rPr>
        <w:t xml:space="preserve"> </w:t>
      </w:r>
      <w:r w:rsidR="00655D77" w:rsidRPr="00733A6E">
        <w:rPr>
          <w:rFonts w:asciiTheme="majorBidi" w:hAnsiTheme="majorBidi" w:cstheme="majorBidi"/>
          <w:sz w:val="24"/>
          <w:szCs w:val="24"/>
        </w:rPr>
        <w:t>bermatlamatkan untuk menguruskan hal-hal berkaitan zakat yang diuruskan oleh PKZ secara lebih sistematik kepada pengguna. Oleh kerana itu</w:t>
      </w:r>
      <w:r w:rsidR="005663EE">
        <w:rPr>
          <w:rFonts w:asciiTheme="majorBidi" w:hAnsiTheme="majorBidi" w:cstheme="majorBidi"/>
          <w:sz w:val="24"/>
          <w:szCs w:val="24"/>
        </w:rPr>
        <w:t>,</w:t>
      </w:r>
      <w:r w:rsidR="00655D77" w:rsidRPr="00733A6E">
        <w:rPr>
          <w:rFonts w:asciiTheme="majorBidi" w:hAnsiTheme="majorBidi" w:cstheme="majorBidi"/>
          <w:sz w:val="24"/>
          <w:szCs w:val="24"/>
        </w:rPr>
        <w:t xml:space="preserve"> kandungan aplikasi ini </w:t>
      </w:r>
      <w:r w:rsidRPr="00733A6E">
        <w:rPr>
          <w:rFonts w:asciiTheme="majorBidi" w:hAnsiTheme="majorBidi" w:cstheme="majorBidi"/>
          <w:sz w:val="24"/>
          <w:szCs w:val="24"/>
        </w:rPr>
        <w:t xml:space="preserve">bukan sekadar berkaitan </w:t>
      </w:r>
      <w:r w:rsidRPr="005663EE">
        <w:rPr>
          <w:rFonts w:asciiTheme="majorBidi" w:hAnsiTheme="majorBidi" w:cstheme="majorBidi"/>
          <w:i/>
          <w:iCs/>
          <w:sz w:val="24"/>
          <w:szCs w:val="24"/>
        </w:rPr>
        <w:t>had al-kifayah</w:t>
      </w:r>
      <w:r w:rsidRPr="00733A6E">
        <w:rPr>
          <w:rFonts w:asciiTheme="majorBidi" w:hAnsiTheme="majorBidi" w:cstheme="majorBidi"/>
          <w:sz w:val="24"/>
          <w:szCs w:val="24"/>
        </w:rPr>
        <w:t xml:space="preserve"> sahaja tetapi meliputi perkara-perkara lain berkaitan dengan perkhidmatan yang ditawarkan oleh PKZ. Antara lain, perkhidmatan</w:t>
      </w:r>
      <w:r w:rsidR="00655D77" w:rsidRPr="00733A6E">
        <w:rPr>
          <w:rFonts w:asciiTheme="majorBidi" w:hAnsiTheme="majorBidi" w:cstheme="majorBidi"/>
          <w:sz w:val="24"/>
          <w:szCs w:val="24"/>
        </w:rPr>
        <w:t xml:space="preserve"> dan info</w:t>
      </w:r>
      <w:r w:rsidRPr="00733A6E">
        <w:rPr>
          <w:rFonts w:asciiTheme="majorBidi" w:hAnsiTheme="majorBidi" w:cstheme="majorBidi"/>
          <w:sz w:val="24"/>
          <w:szCs w:val="24"/>
        </w:rPr>
        <w:t xml:space="preserve"> yang ditawarkan adalah kalkulator zakat, info-info berkenaan zakat, semakan rekod bayaran zakat harta serta maklumat diri, </w:t>
      </w:r>
      <w:r w:rsidR="00DD77D1" w:rsidRPr="00733A6E">
        <w:rPr>
          <w:rFonts w:asciiTheme="majorBidi" w:hAnsiTheme="majorBidi" w:cstheme="majorBidi"/>
          <w:sz w:val="24"/>
          <w:szCs w:val="24"/>
        </w:rPr>
        <w:t xml:space="preserve">muat turun borang dan sebagainya. </w:t>
      </w:r>
      <w:r w:rsidR="00655D77" w:rsidRPr="00733A6E">
        <w:rPr>
          <w:rFonts w:asciiTheme="majorBidi" w:hAnsiTheme="majorBidi" w:cstheme="majorBidi"/>
          <w:sz w:val="24"/>
          <w:szCs w:val="24"/>
        </w:rPr>
        <w:t>Kesemua perkara ini boleh didapati menerusi empat menu utama yang dipaparkan pada bahagian halaman utama zakat klik iaitu menu info zakat, kalkulator, perkhidmatan dan semakan. Secara teknikalnya</w:t>
      </w:r>
      <w:r w:rsidR="00FB1B92" w:rsidRPr="00733A6E">
        <w:rPr>
          <w:rFonts w:asciiTheme="majorBidi" w:hAnsiTheme="majorBidi" w:cstheme="majorBidi"/>
          <w:sz w:val="24"/>
          <w:szCs w:val="24"/>
        </w:rPr>
        <w:t xml:space="preserve"> pula, aplikasi ini mewujudkan 3</w:t>
      </w:r>
      <w:r w:rsidR="00655D77" w:rsidRPr="00733A6E">
        <w:rPr>
          <w:rFonts w:asciiTheme="majorBidi" w:hAnsiTheme="majorBidi" w:cstheme="majorBidi"/>
          <w:sz w:val="24"/>
          <w:szCs w:val="24"/>
        </w:rPr>
        <w:t xml:space="preserve"> jenis pengguna seperti berikut:</w:t>
      </w:r>
    </w:p>
    <w:p w:rsidR="002F38C6" w:rsidRPr="00733A6E" w:rsidRDefault="002F38C6" w:rsidP="002F38C6">
      <w:pPr>
        <w:jc w:val="both"/>
        <w:rPr>
          <w:rFonts w:asciiTheme="majorBidi" w:hAnsiTheme="majorBidi" w:cstheme="majorBidi"/>
          <w:sz w:val="24"/>
          <w:szCs w:val="24"/>
        </w:rPr>
      </w:pPr>
    </w:p>
    <w:p w:rsidR="00655D77" w:rsidRPr="00733A6E" w:rsidRDefault="00655D77" w:rsidP="00655D77">
      <w:pPr>
        <w:pStyle w:val="ListParagraph"/>
        <w:numPr>
          <w:ilvl w:val="0"/>
          <w:numId w:val="5"/>
        </w:numPr>
        <w:rPr>
          <w:rFonts w:asciiTheme="majorBidi" w:hAnsiTheme="majorBidi" w:cstheme="majorBidi"/>
          <w:sz w:val="24"/>
          <w:szCs w:val="24"/>
        </w:rPr>
      </w:pPr>
      <w:r w:rsidRPr="00733A6E">
        <w:rPr>
          <w:rFonts w:asciiTheme="majorBidi" w:hAnsiTheme="majorBidi" w:cstheme="majorBidi"/>
          <w:sz w:val="24"/>
          <w:szCs w:val="24"/>
        </w:rPr>
        <w:t>Admin</w:t>
      </w:r>
    </w:p>
    <w:p w:rsidR="00655D77" w:rsidRPr="00733A6E" w:rsidRDefault="00655D77" w:rsidP="00655D77">
      <w:pPr>
        <w:pStyle w:val="ListParagraph"/>
        <w:numPr>
          <w:ilvl w:val="1"/>
          <w:numId w:val="5"/>
        </w:numPr>
        <w:rPr>
          <w:rFonts w:asciiTheme="majorBidi" w:hAnsiTheme="majorBidi" w:cstheme="majorBidi"/>
          <w:sz w:val="24"/>
          <w:szCs w:val="24"/>
        </w:rPr>
      </w:pPr>
      <w:r w:rsidRPr="00733A6E">
        <w:rPr>
          <w:rFonts w:asciiTheme="majorBidi" w:hAnsiTheme="majorBidi" w:cstheme="majorBidi"/>
          <w:sz w:val="24"/>
          <w:szCs w:val="24"/>
        </w:rPr>
        <w:t xml:space="preserve">Daftar </w:t>
      </w:r>
      <w:r w:rsidR="00FB1B92" w:rsidRPr="00733A6E">
        <w:rPr>
          <w:rFonts w:asciiTheme="majorBidi" w:hAnsiTheme="majorBidi" w:cstheme="majorBidi"/>
          <w:sz w:val="24"/>
          <w:szCs w:val="24"/>
        </w:rPr>
        <w:t>akaun pembayar zakat</w:t>
      </w:r>
    </w:p>
    <w:p w:rsidR="00655D77" w:rsidRPr="00733A6E" w:rsidRDefault="00655D77" w:rsidP="00FB1B92">
      <w:pPr>
        <w:pStyle w:val="ListParagraph"/>
        <w:numPr>
          <w:ilvl w:val="1"/>
          <w:numId w:val="5"/>
        </w:numPr>
        <w:rPr>
          <w:rFonts w:asciiTheme="majorBidi" w:hAnsiTheme="majorBidi" w:cstheme="majorBidi"/>
          <w:sz w:val="24"/>
          <w:szCs w:val="24"/>
        </w:rPr>
      </w:pPr>
      <w:r w:rsidRPr="00733A6E">
        <w:rPr>
          <w:rFonts w:asciiTheme="majorBidi" w:hAnsiTheme="majorBidi" w:cstheme="majorBidi"/>
          <w:sz w:val="24"/>
          <w:szCs w:val="24"/>
        </w:rPr>
        <w:t>Menguruskan soal jawab dan forum</w:t>
      </w:r>
    </w:p>
    <w:p w:rsidR="00655D77" w:rsidRPr="00733A6E" w:rsidRDefault="00655D77" w:rsidP="00FB1B92">
      <w:pPr>
        <w:pStyle w:val="ListParagraph"/>
        <w:numPr>
          <w:ilvl w:val="1"/>
          <w:numId w:val="5"/>
        </w:numPr>
        <w:rPr>
          <w:rFonts w:asciiTheme="majorBidi" w:hAnsiTheme="majorBidi" w:cstheme="majorBidi"/>
          <w:sz w:val="24"/>
          <w:szCs w:val="24"/>
        </w:rPr>
      </w:pPr>
      <w:r w:rsidRPr="00733A6E">
        <w:rPr>
          <w:rFonts w:asciiTheme="majorBidi" w:hAnsiTheme="majorBidi" w:cstheme="majorBidi"/>
          <w:sz w:val="24"/>
          <w:szCs w:val="24"/>
        </w:rPr>
        <w:t>Mengemaskini data terkini</w:t>
      </w:r>
    </w:p>
    <w:p w:rsidR="00655D77" w:rsidRPr="00733A6E" w:rsidRDefault="00655D77" w:rsidP="00655D77">
      <w:pPr>
        <w:pStyle w:val="ListParagraph"/>
        <w:ind w:left="1800"/>
        <w:rPr>
          <w:rFonts w:asciiTheme="majorBidi" w:hAnsiTheme="majorBidi" w:cstheme="majorBidi"/>
          <w:sz w:val="24"/>
          <w:szCs w:val="24"/>
        </w:rPr>
      </w:pPr>
    </w:p>
    <w:p w:rsidR="00655D77" w:rsidRPr="00733A6E" w:rsidRDefault="00655D77" w:rsidP="00655D77">
      <w:pPr>
        <w:pStyle w:val="ListParagraph"/>
        <w:ind w:left="1800"/>
        <w:rPr>
          <w:rFonts w:asciiTheme="majorBidi" w:hAnsiTheme="majorBidi" w:cstheme="majorBidi"/>
          <w:sz w:val="24"/>
          <w:szCs w:val="24"/>
        </w:rPr>
      </w:pPr>
    </w:p>
    <w:p w:rsidR="00655D77" w:rsidRPr="00733A6E" w:rsidRDefault="00655D77" w:rsidP="00655D77">
      <w:pPr>
        <w:pStyle w:val="ListParagraph"/>
        <w:numPr>
          <w:ilvl w:val="0"/>
          <w:numId w:val="5"/>
        </w:numPr>
        <w:rPr>
          <w:rFonts w:asciiTheme="majorBidi" w:hAnsiTheme="majorBidi" w:cstheme="majorBidi"/>
          <w:sz w:val="24"/>
          <w:szCs w:val="24"/>
        </w:rPr>
      </w:pPr>
      <w:r w:rsidRPr="00733A6E">
        <w:rPr>
          <w:rFonts w:asciiTheme="majorBidi" w:hAnsiTheme="majorBidi" w:cstheme="majorBidi"/>
          <w:sz w:val="24"/>
          <w:szCs w:val="24"/>
        </w:rPr>
        <w:lastRenderedPageBreak/>
        <w:t>Pembayar Zakat</w:t>
      </w:r>
    </w:p>
    <w:p w:rsidR="00655D77" w:rsidRPr="00733A6E" w:rsidRDefault="00655D77" w:rsidP="00655D77">
      <w:pPr>
        <w:pStyle w:val="ListParagraph"/>
        <w:numPr>
          <w:ilvl w:val="1"/>
          <w:numId w:val="5"/>
        </w:numPr>
        <w:rPr>
          <w:rFonts w:asciiTheme="majorBidi" w:hAnsiTheme="majorBidi" w:cstheme="majorBidi"/>
          <w:sz w:val="24"/>
          <w:szCs w:val="24"/>
        </w:rPr>
      </w:pPr>
      <w:r w:rsidRPr="00733A6E">
        <w:rPr>
          <w:rFonts w:asciiTheme="majorBidi" w:hAnsiTheme="majorBidi" w:cstheme="majorBidi"/>
          <w:sz w:val="24"/>
          <w:szCs w:val="24"/>
        </w:rPr>
        <w:t>Kemaskini akaun pembayar zakat</w:t>
      </w:r>
    </w:p>
    <w:p w:rsidR="00655D77" w:rsidRPr="00733A6E" w:rsidRDefault="00655D77" w:rsidP="00655D77">
      <w:pPr>
        <w:pStyle w:val="ListParagraph"/>
        <w:numPr>
          <w:ilvl w:val="1"/>
          <w:numId w:val="5"/>
        </w:numPr>
        <w:rPr>
          <w:rFonts w:asciiTheme="majorBidi" w:hAnsiTheme="majorBidi" w:cstheme="majorBidi"/>
          <w:sz w:val="24"/>
          <w:szCs w:val="24"/>
        </w:rPr>
      </w:pPr>
      <w:r w:rsidRPr="00733A6E">
        <w:rPr>
          <w:rFonts w:asciiTheme="majorBidi" w:hAnsiTheme="majorBidi" w:cstheme="majorBidi"/>
          <w:sz w:val="24"/>
          <w:szCs w:val="24"/>
        </w:rPr>
        <w:t xml:space="preserve">Membuat pembayaran zakat </w:t>
      </w:r>
    </w:p>
    <w:p w:rsidR="00655D77" w:rsidRPr="00733A6E" w:rsidRDefault="00655D77" w:rsidP="00655D77">
      <w:pPr>
        <w:pStyle w:val="ListParagraph"/>
        <w:numPr>
          <w:ilvl w:val="1"/>
          <w:numId w:val="5"/>
        </w:numPr>
        <w:rPr>
          <w:rFonts w:asciiTheme="majorBidi" w:hAnsiTheme="majorBidi" w:cstheme="majorBidi"/>
          <w:sz w:val="24"/>
          <w:szCs w:val="24"/>
        </w:rPr>
      </w:pPr>
      <w:r w:rsidRPr="00733A6E">
        <w:rPr>
          <w:rFonts w:asciiTheme="majorBidi" w:hAnsiTheme="majorBidi" w:cstheme="majorBidi"/>
          <w:sz w:val="24"/>
          <w:szCs w:val="24"/>
        </w:rPr>
        <w:t>Laporan/resit</w:t>
      </w:r>
    </w:p>
    <w:p w:rsidR="00655D77" w:rsidRPr="00733A6E" w:rsidRDefault="00655D77" w:rsidP="00655D77">
      <w:pPr>
        <w:pStyle w:val="ListParagraph"/>
        <w:numPr>
          <w:ilvl w:val="1"/>
          <w:numId w:val="5"/>
        </w:numPr>
        <w:rPr>
          <w:rFonts w:asciiTheme="majorBidi" w:hAnsiTheme="majorBidi" w:cstheme="majorBidi"/>
          <w:sz w:val="24"/>
          <w:szCs w:val="24"/>
        </w:rPr>
      </w:pPr>
      <w:r w:rsidRPr="00733A6E">
        <w:rPr>
          <w:rFonts w:asciiTheme="majorBidi" w:hAnsiTheme="majorBidi" w:cstheme="majorBidi"/>
          <w:sz w:val="24"/>
          <w:szCs w:val="24"/>
        </w:rPr>
        <w:t>Melihat maklumat zakat yang disediakan</w:t>
      </w:r>
    </w:p>
    <w:p w:rsidR="00655D77" w:rsidRPr="00733A6E" w:rsidRDefault="00655D77" w:rsidP="00655D77">
      <w:pPr>
        <w:pStyle w:val="ListParagraph"/>
        <w:numPr>
          <w:ilvl w:val="1"/>
          <w:numId w:val="5"/>
        </w:numPr>
        <w:rPr>
          <w:rFonts w:asciiTheme="majorBidi" w:hAnsiTheme="majorBidi" w:cstheme="majorBidi"/>
          <w:sz w:val="24"/>
          <w:szCs w:val="24"/>
        </w:rPr>
      </w:pPr>
      <w:r w:rsidRPr="00733A6E">
        <w:rPr>
          <w:rFonts w:asciiTheme="majorBidi" w:hAnsiTheme="majorBidi" w:cstheme="majorBidi"/>
          <w:sz w:val="24"/>
          <w:szCs w:val="24"/>
        </w:rPr>
        <w:t>Memberikan soalan pada sudut soal jawab</w:t>
      </w:r>
    </w:p>
    <w:p w:rsidR="00655D77" w:rsidRPr="00733A6E" w:rsidRDefault="00655D77" w:rsidP="00655D77">
      <w:pPr>
        <w:pStyle w:val="ListParagraph"/>
        <w:numPr>
          <w:ilvl w:val="1"/>
          <w:numId w:val="5"/>
        </w:numPr>
        <w:rPr>
          <w:rFonts w:asciiTheme="majorBidi" w:hAnsiTheme="majorBidi" w:cstheme="majorBidi"/>
          <w:sz w:val="24"/>
          <w:szCs w:val="24"/>
        </w:rPr>
      </w:pPr>
      <w:r w:rsidRPr="00733A6E">
        <w:rPr>
          <w:rFonts w:asciiTheme="majorBidi" w:hAnsiTheme="majorBidi" w:cstheme="majorBidi"/>
          <w:sz w:val="24"/>
          <w:szCs w:val="24"/>
        </w:rPr>
        <w:t>Membaca forum</w:t>
      </w:r>
    </w:p>
    <w:p w:rsidR="00655D77" w:rsidRPr="00733A6E" w:rsidRDefault="00655D77" w:rsidP="00655D77">
      <w:pPr>
        <w:pStyle w:val="ListParagraph"/>
        <w:ind w:left="1800"/>
        <w:rPr>
          <w:rFonts w:asciiTheme="majorBidi" w:hAnsiTheme="majorBidi" w:cstheme="majorBidi"/>
          <w:sz w:val="24"/>
          <w:szCs w:val="24"/>
        </w:rPr>
      </w:pPr>
    </w:p>
    <w:p w:rsidR="00655D77" w:rsidRPr="00733A6E" w:rsidRDefault="00655D77" w:rsidP="00655D77">
      <w:pPr>
        <w:pStyle w:val="ListParagraph"/>
        <w:numPr>
          <w:ilvl w:val="0"/>
          <w:numId w:val="5"/>
        </w:numPr>
        <w:rPr>
          <w:rFonts w:asciiTheme="majorBidi" w:hAnsiTheme="majorBidi" w:cstheme="majorBidi"/>
          <w:sz w:val="24"/>
          <w:szCs w:val="24"/>
        </w:rPr>
      </w:pPr>
      <w:r w:rsidRPr="00733A6E">
        <w:rPr>
          <w:rFonts w:asciiTheme="majorBidi" w:hAnsiTheme="majorBidi" w:cstheme="majorBidi"/>
          <w:sz w:val="24"/>
          <w:szCs w:val="24"/>
        </w:rPr>
        <w:t xml:space="preserve">Pengguna Awam </w:t>
      </w:r>
    </w:p>
    <w:p w:rsidR="00655D77" w:rsidRPr="00733A6E" w:rsidRDefault="00655D77" w:rsidP="00655D77">
      <w:pPr>
        <w:pStyle w:val="ListParagraph"/>
        <w:numPr>
          <w:ilvl w:val="1"/>
          <w:numId w:val="5"/>
        </w:numPr>
        <w:rPr>
          <w:rFonts w:asciiTheme="majorBidi" w:hAnsiTheme="majorBidi" w:cstheme="majorBidi"/>
          <w:sz w:val="24"/>
          <w:szCs w:val="24"/>
        </w:rPr>
      </w:pPr>
      <w:r w:rsidRPr="00733A6E">
        <w:rPr>
          <w:rFonts w:asciiTheme="majorBidi" w:hAnsiTheme="majorBidi" w:cstheme="majorBidi"/>
          <w:sz w:val="24"/>
          <w:szCs w:val="24"/>
        </w:rPr>
        <w:t>Melihat maklumat zakat yang disediakan</w:t>
      </w:r>
    </w:p>
    <w:p w:rsidR="00655D77" w:rsidRPr="00733A6E" w:rsidRDefault="00655D77" w:rsidP="00655D77">
      <w:pPr>
        <w:pStyle w:val="ListParagraph"/>
        <w:numPr>
          <w:ilvl w:val="1"/>
          <w:numId w:val="5"/>
        </w:numPr>
        <w:rPr>
          <w:rFonts w:asciiTheme="majorBidi" w:hAnsiTheme="majorBidi" w:cstheme="majorBidi"/>
          <w:sz w:val="24"/>
          <w:szCs w:val="24"/>
        </w:rPr>
      </w:pPr>
      <w:r w:rsidRPr="00733A6E">
        <w:rPr>
          <w:rFonts w:asciiTheme="majorBidi" w:hAnsiTheme="majorBidi" w:cstheme="majorBidi"/>
          <w:sz w:val="24"/>
          <w:szCs w:val="24"/>
        </w:rPr>
        <w:t>Memberikan soalan pada sudut soal jawab</w:t>
      </w:r>
    </w:p>
    <w:p w:rsidR="00655D77" w:rsidRPr="00733A6E" w:rsidRDefault="00655D77" w:rsidP="00FB1B92">
      <w:pPr>
        <w:pStyle w:val="ListParagraph"/>
        <w:numPr>
          <w:ilvl w:val="1"/>
          <w:numId w:val="5"/>
        </w:numPr>
        <w:rPr>
          <w:rFonts w:asciiTheme="majorBidi" w:hAnsiTheme="majorBidi" w:cstheme="majorBidi"/>
          <w:sz w:val="24"/>
          <w:szCs w:val="24"/>
        </w:rPr>
      </w:pPr>
      <w:r w:rsidRPr="00733A6E">
        <w:rPr>
          <w:rFonts w:asciiTheme="majorBidi" w:hAnsiTheme="majorBidi" w:cstheme="majorBidi"/>
          <w:sz w:val="24"/>
          <w:szCs w:val="24"/>
        </w:rPr>
        <w:t>Membaca forum</w:t>
      </w:r>
    </w:p>
    <w:p w:rsidR="00654D52" w:rsidRPr="00733A6E" w:rsidRDefault="00C468A6" w:rsidP="00C468A6">
      <w:pPr>
        <w:jc w:val="both"/>
        <w:rPr>
          <w:rFonts w:asciiTheme="majorBidi" w:hAnsiTheme="majorBidi" w:cstheme="majorBidi"/>
          <w:sz w:val="24"/>
          <w:szCs w:val="24"/>
        </w:rPr>
      </w:pPr>
      <w:bookmarkStart w:id="0" w:name="_GoBack"/>
      <w:r>
        <w:rPr>
          <w:rFonts w:asciiTheme="majorBidi" w:hAnsiTheme="majorBidi" w:cstheme="majorBidi"/>
          <w:sz w:val="24"/>
          <w:szCs w:val="24"/>
        </w:rPr>
        <w:t xml:space="preserve">Zakat Klik boleh dimuat turun secara percuma menerusi aplikasi </w:t>
      </w:r>
      <w:r w:rsidRPr="002F38C6">
        <w:rPr>
          <w:rFonts w:asciiTheme="majorBidi" w:hAnsiTheme="majorBidi" w:cstheme="majorBidi"/>
          <w:i/>
          <w:iCs/>
          <w:sz w:val="24"/>
          <w:szCs w:val="24"/>
        </w:rPr>
        <w:t>play store</w:t>
      </w:r>
      <w:r>
        <w:rPr>
          <w:rFonts w:asciiTheme="majorBidi" w:hAnsiTheme="majorBidi" w:cstheme="majorBidi"/>
          <w:sz w:val="24"/>
          <w:szCs w:val="24"/>
        </w:rPr>
        <w:t xml:space="preserve"> selari dengan tujuan pembangunannya yang mensasarkan kepada kemudahan untuk masyarakat. </w:t>
      </w:r>
      <w:r w:rsidR="00655D77" w:rsidRPr="00733A6E">
        <w:rPr>
          <w:rFonts w:asciiTheme="majorBidi" w:hAnsiTheme="majorBidi" w:cstheme="majorBidi"/>
          <w:sz w:val="24"/>
          <w:szCs w:val="24"/>
        </w:rPr>
        <w:t xml:space="preserve">Berikut </w:t>
      </w:r>
      <w:r w:rsidR="00FB1B92" w:rsidRPr="00733A6E">
        <w:rPr>
          <w:rFonts w:asciiTheme="majorBidi" w:hAnsiTheme="majorBidi" w:cstheme="majorBidi"/>
          <w:sz w:val="24"/>
          <w:szCs w:val="24"/>
        </w:rPr>
        <w:t xml:space="preserve">pula </w:t>
      </w:r>
      <w:r w:rsidR="00655D77" w:rsidRPr="00733A6E">
        <w:rPr>
          <w:rFonts w:asciiTheme="majorBidi" w:hAnsiTheme="majorBidi" w:cstheme="majorBidi"/>
          <w:sz w:val="24"/>
          <w:szCs w:val="24"/>
        </w:rPr>
        <w:t>adalah paparan untuk bahagian halaman utama tersebut:</w:t>
      </w:r>
    </w:p>
    <w:p w:rsidR="00242B8C" w:rsidRPr="00733A6E" w:rsidRDefault="00655D77" w:rsidP="00EB5ADD">
      <w:pPr>
        <w:jc w:val="both"/>
        <w:rPr>
          <w:rFonts w:asciiTheme="majorBidi" w:hAnsiTheme="majorBidi" w:cstheme="majorBidi"/>
          <w:sz w:val="24"/>
          <w:szCs w:val="24"/>
        </w:rPr>
      </w:pPr>
      <w:r w:rsidRPr="00733A6E">
        <w:rPr>
          <w:noProof/>
          <w:sz w:val="24"/>
          <w:szCs w:val="24"/>
        </w:rPr>
        <w:drawing>
          <wp:inline distT="0" distB="0" distL="0" distR="0" wp14:anchorId="081AFC99" wp14:editId="0E592E43">
            <wp:extent cx="4818514" cy="4817659"/>
            <wp:effectExtent l="0" t="0" r="1270" b="2540"/>
            <wp:docPr id="2" name="Picture 2" descr="   ZakatKLIK!- screen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ZakatKLIK!- screensho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5258" cy="4834400"/>
                    </a:xfrm>
                    <a:prstGeom prst="rect">
                      <a:avLst/>
                    </a:prstGeom>
                    <a:noFill/>
                    <a:ln>
                      <a:noFill/>
                    </a:ln>
                  </pic:spPr>
                </pic:pic>
              </a:graphicData>
            </a:graphic>
          </wp:inline>
        </w:drawing>
      </w:r>
    </w:p>
    <w:bookmarkEnd w:id="0"/>
    <w:p w:rsidR="00C71FFB" w:rsidRPr="00DF175B" w:rsidRDefault="00C71FFB" w:rsidP="00D1314F">
      <w:pPr>
        <w:jc w:val="both"/>
        <w:rPr>
          <w:rFonts w:asciiTheme="majorBidi" w:hAnsiTheme="majorBidi" w:cstheme="majorBidi"/>
          <w:b/>
          <w:bCs/>
          <w:i/>
          <w:iCs/>
          <w:sz w:val="24"/>
          <w:szCs w:val="24"/>
        </w:rPr>
      </w:pPr>
      <w:r w:rsidRPr="00DF175B">
        <w:rPr>
          <w:rFonts w:asciiTheme="majorBidi" w:hAnsiTheme="majorBidi" w:cstheme="majorBidi"/>
          <w:b/>
          <w:bCs/>
          <w:i/>
          <w:iCs/>
          <w:sz w:val="24"/>
          <w:szCs w:val="24"/>
        </w:rPr>
        <w:lastRenderedPageBreak/>
        <w:t xml:space="preserve">HAD </w:t>
      </w:r>
      <w:r w:rsidR="00DF175B" w:rsidRPr="00DF175B">
        <w:rPr>
          <w:rFonts w:asciiTheme="majorBidi" w:hAnsiTheme="majorBidi" w:cstheme="majorBidi"/>
          <w:b/>
          <w:bCs/>
          <w:i/>
          <w:iCs/>
          <w:sz w:val="24"/>
          <w:szCs w:val="24"/>
        </w:rPr>
        <w:t>AL-</w:t>
      </w:r>
      <w:r w:rsidRPr="00DF175B">
        <w:rPr>
          <w:rFonts w:asciiTheme="majorBidi" w:hAnsiTheme="majorBidi" w:cstheme="majorBidi"/>
          <w:b/>
          <w:bCs/>
          <w:i/>
          <w:iCs/>
          <w:sz w:val="24"/>
          <w:szCs w:val="24"/>
        </w:rPr>
        <w:t>KIFAYAH</w:t>
      </w:r>
    </w:p>
    <w:p w:rsidR="004C58EA" w:rsidRPr="00733A6E" w:rsidRDefault="0053272C" w:rsidP="004C58EA">
      <w:pPr>
        <w:jc w:val="both"/>
        <w:rPr>
          <w:rFonts w:asciiTheme="majorBidi" w:hAnsiTheme="majorBidi" w:cstheme="majorBidi"/>
          <w:sz w:val="24"/>
          <w:szCs w:val="24"/>
        </w:rPr>
      </w:pPr>
      <w:r w:rsidRPr="00733A6E">
        <w:rPr>
          <w:rFonts w:asciiTheme="majorBidi" w:hAnsiTheme="majorBidi" w:cstheme="majorBidi"/>
          <w:i/>
          <w:iCs/>
          <w:sz w:val="24"/>
          <w:szCs w:val="24"/>
        </w:rPr>
        <w:t>Had al-Kifayah</w:t>
      </w:r>
      <w:r w:rsidRPr="00733A6E">
        <w:rPr>
          <w:rFonts w:asciiTheme="majorBidi" w:hAnsiTheme="majorBidi" w:cstheme="majorBidi"/>
          <w:sz w:val="24"/>
          <w:szCs w:val="24"/>
        </w:rPr>
        <w:t xml:space="preserve"> adalah </w:t>
      </w:r>
      <w:proofErr w:type="gramStart"/>
      <w:r w:rsidRPr="00733A6E">
        <w:rPr>
          <w:rFonts w:asciiTheme="majorBidi" w:hAnsiTheme="majorBidi" w:cstheme="majorBidi"/>
          <w:sz w:val="24"/>
          <w:szCs w:val="24"/>
        </w:rPr>
        <w:t>kadar</w:t>
      </w:r>
      <w:proofErr w:type="gramEnd"/>
      <w:r w:rsidRPr="00733A6E">
        <w:rPr>
          <w:rFonts w:asciiTheme="majorBidi" w:hAnsiTheme="majorBidi" w:cstheme="majorBidi"/>
          <w:sz w:val="24"/>
          <w:szCs w:val="24"/>
        </w:rPr>
        <w:t xml:space="preserve"> (keupayaan ekonomi) yang selayaknya bagi menjamin kelangsungan kehidupan seorang individu serta mereka yang di dalam tanggungannya. Seseorang yang mencapai </w:t>
      </w:r>
      <w:proofErr w:type="gramStart"/>
      <w:r w:rsidRPr="00733A6E">
        <w:rPr>
          <w:rFonts w:asciiTheme="majorBidi" w:hAnsiTheme="majorBidi" w:cstheme="majorBidi"/>
          <w:sz w:val="24"/>
          <w:szCs w:val="24"/>
        </w:rPr>
        <w:t>kadar</w:t>
      </w:r>
      <w:proofErr w:type="gramEnd"/>
      <w:r w:rsidRPr="00733A6E">
        <w:rPr>
          <w:rFonts w:asciiTheme="majorBidi" w:hAnsiTheme="majorBidi" w:cstheme="majorBidi"/>
          <w:sz w:val="24"/>
          <w:szCs w:val="24"/>
        </w:rPr>
        <w:t xml:space="preserve"> ini telah mempunyai pendapatan yang melebihi daripada keperluan sebenar. Kadar </w:t>
      </w:r>
      <w:r w:rsidRPr="00733A6E">
        <w:rPr>
          <w:rFonts w:asciiTheme="majorBidi" w:hAnsiTheme="majorBidi" w:cstheme="majorBidi"/>
          <w:i/>
          <w:iCs/>
          <w:sz w:val="24"/>
          <w:szCs w:val="24"/>
        </w:rPr>
        <w:t>Had al-Kifayah</w:t>
      </w:r>
      <w:r w:rsidRPr="00733A6E">
        <w:rPr>
          <w:rFonts w:asciiTheme="majorBidi" w:hAnsiTheme="majorBidi" w:cstheme="majorBidi"/>
          <w:sz w:val="24"/>
          <w:szCs w:val="24"/>
        </w:rPr>
        <w:t xml:space="preserve"> ini boleh bertambah serta berubah berdasarkan perubahan peringkat kemajuan mengikut sesuatu tempat dan zaman. Secara umumnya, </w:t>
      </w:r>
      <w:r w:rsidRPr="00733A6E">
        <w:rPr>
          <w:rFonts w:asciiTheme="majorBidi" w:hAnsiTheme="majorBidi" w:cstheme="majorBidi"/>
          <w:i/>
          <w:iCs/>
          <w:sz w:val="24"/>
          <w:szCs w:val="24"/>
        </w:rPr>
        <w:t>had al-kifayah</w:t>
      </w:r>
      <w:r w:rsidRPr="00733A6E">
        <w:rPr>
          <w:rFonts w:asciiTheme="majorBidi" w:hAnsiTheme="majorBidi" w:cstheme="majorBidi"/>
          <w:sz w:val="24"/>
          <w:szCs w:val="24"/>
        </w:rPr>
        <w:t xml:space="preserve"> merupakan suatu garis penentu seorang itu telah mempunyai kecukupan atau tidak dari sudut ekonomi</w:t>
      </w:r>
      <w:r w:rsidR="00C468A6">
        <w:rPr>
          <w:rFonts w:asciiTheme="majorBidi" w:hAnsiTheme="majorBidi" w:cstheme="majorBidi"/>
          <w:sz w:val="24"/>
          <w:szCs w:val="24"/>
        </w:rPr>
        <w:t xml:space="preserve"> (Uwais, 2014)</w:t>
      </w:r>
      <w:r w:rsidRPr="00733A6E">
        <w:rPr>
          <w:rFonts w:asciiTheme="majorBidi" w:hAnsiTheme="majorBidi" w:cstheme="majorBidi"/>
          <w:sz w:val="24"/>
          <w:szCs w:val="24"/>
        </w:rPr>
        <w:t>.</w:t>
      </w:r>
      <w:r w:rsidR="004C58EA">
        <w:rPr>
          <w:rFonts w:asciiTheme="majorBidi" w:hAnsiTheme="majorBidi" w:cstheme="majorBidi"/>
          <w:sz w:val="24"/>
          <w:szCs w:val="24"/>
        </w:rPr>
        <w:t xml:space="preserve"> Dalam ertikata lain, </w:t>
      </w:r>
      <w:proofErr w:type="gramStart"/>
      <w:r w:rsidR="004C58EA" w:rsidRPr="00733A6E">
        <w:rPr>
          <w:rFonts w:asciiTheme="majorBidi" w:hAnsiTheme="majorBidi" w:cstheme="majorBidi"/>
          <w:i/>
          <w:iCs/>
          <w:sz w:val="24"/>
          <w:szCs w:val="24"/>
        </w:rPr>
        <w:t>Had</w:t>
      </w:r>
      <w:proofErr w:type="gramEnd"/>
      <w:r w:rsidR="004C58EA" w:rsidRPr="00733A6E">
        <w:rPr>
          <w:rFonts w:asciiTheme="majorBidi" w:hAnsiTheme="majorBidi" w:cstheme="majorBidi"/>
          <w:i/>
          <w:iCs/>
          <w:sz w:val="24"/>
          <w:szCs w:val="24"/>
        </w:rPr>
        <w:t xml:space="preserve"> al-Kifayah</w:t>
      </w:r>
      <w:r w:rsidR="004C58EA" w:rsidRPr="00733A6E">
        <w:rPr>
          <w:rFonts w:asciiTheme="majorBidi" w:hAnsiTheme="majorBidi" w:cstheme="majorBidi"/>
          <w:sz w:val="24"/>
          <w:szCs w:val="24"/>
        </w:rPr>
        <w:t xml:space="preserve"> adalah merupakan tahap ideal untuk kehidupan yang sempurna dari sudut ekonomi seseorang individu atau keluarga tanpa berlebih-lebihan dalam kehidupan. Kalau ditunjukkan menerusi peratusan pula adalah seperti berikut iaitu </w:t>
      </w:r>
      <w:proofErr w:type="gramStart"/>
      <w:r w:rsidR="004C58EA" w:rsidRPr="00733A6E">
        <w:rPr>
          <w:rFonts w:asciiTheme="majorBidi" w:hAnsiTheme="majorBidi" w:cstheme="majorBidi"/>
          <w:i/>
          <w:iCs/>
          <w:sz w:val="24"/>
          <w:szCs w:val="24"/>
        </w:rPr>
        <w:t>Had</w:t>
      </w:r>
      <w:proofErr w:type="gramEnd"/>
      <w:r w:rsidR="004C58EA" w:rsidRPr="00733A6E">
        <w:rPr>
          <w:rFonts w:asciiTheme="majorBidi" w:hAnsiTheme="majorBidi" w:cstheme="majorBidi"/>
          <w:i/>
          <w:iCs/>
          <w:sz w:val="24"/>
          <w:szCs w:val="24"/>
        </w:rPr>
        <w:t xml:space="preserve"> al-Kifayah</w:t>
      </w:r>
      <w:r w:rsidR="004C58EA" w:rsidRPr="00733A6E">
        <w:rPr>
          <w:rFonts w:asciiTheme="majorBidi" w:hAnsiTheme="majorBidi" w:cstheme="majorBidi"/>
          <w:sz w:val="24"/>
          <w:szCs w:val="24"/>
        </w:rPr>
        <w:t xml:space="preserve"> di tahap 100%, miskin 80% dan fakir adalah 50%. Manakala antara tahap miskin dan </w:t>
      </w:r>
      <w:proofErr w:type="gramStart"/>
      <w:r w:rsidR="004C58EA" w:rsidRPr="00733A6E">
        <w:rPr>
          <w:rFonts w:asciiTheme="majorBidi" w:hAnsiTheme="majorBidi" w:cstheme="majorBidi"/>
          <w:i/>
          <w:iCs/>
          <w:sz w:val="24"/>
          <w:szCs w:val="24"/>
        </w:rPr>
        <w:t>Had</w:t>
      </w:r>
      <w:proofErr w:type="gramEnd"/>
      <w:r w:rsidR="004C58EA" w:rsidRPr="00733A6E">
        <w:rPr>
          <w:rFonts w:asciiTheme="majorBidi" w:hAnsiTheme="majorBidi" w:cstheme="majorBidi"/>
          <w:i/>
          <w:iCs/>
          <w:sz w:val="24"/>
          <w:szCs w:val="24"/>
        </w:rPr>
        <w:t xml:space="preserve"> al-Kifayah</w:t>
      </w:r>
      <w:r w:rsidR="004C58EA" w:rsidRPr="00733A6E">
        <w:rPr>
          <w:rFonts w:asciiTheme="majorBidi" w:hAnsiTheme="majorBidi" w:cstheme="majorBidi"/>
          <w:sz w:val="24"/>
          <w:szCs w:val="24"/>
        </w:rPr>
        <w:t xml:space="preserve"> pula merupakan had minimum (</w:t>
      </w:r>
      <w:r w:rsidR="004C58EA" w:rsidRPr="00733A6E">
        <w:rPr>
          <w:rFonts w:asciiTheme="majorBidi" w:hAnsiTheme="majorBidi" w:cstheme="majorBidi"/>
          <w:i/>
          <w:iCs/>
          <w:sz w:val="24"/>
          <w:szCs w:val="24"/>
        </w:rPr>
        <w:t>had al-Kafaf</w:t>
      </w:r>
      <w:r w:rsidR="004C58EA" w:rsidRPr="00733A6E">
        <w:rPr>
          <w:rFonts w:asciiTheme="majorBidi" w:hAnsiTheme="majorBidi" w:cstheme="majorBidi"/>
          <w:sz w:val="24"/>
          <w:szCs w:val="24"/>
        </w:rPr>
        <w:t xml:space="preserve">) yang belum lagi dikategorikan sebagai telah mempunyai tahap ekonomi </w:t>
      </w:r>
      <w:r w:rsidR="004C58EA">
        <w:rPr>
          <w:rFonts w:asciiTheme="majorBidi" w:hAnsiTheme="majorBidi" w:cstheme="majorBidi"/>
          <w:sz w:val="24"/>
          <w:szCs w:val="24"/>
        </w:rPr>
        <w:t>ideal dalam sesebuah masyarakat (al-Nawawi, t.th.)</w:t>
      </w:r>
    </w:p>
    <w:p w:rsidR="0053272C" w:rsidRPr="00733A6E" w:rsidRDefault="0053272C" w:rsidP="0053272C">
      <w:pPr>
        <w:jc w:val="both"/>
        <w:rPr>
          <w:rFonts w:asciiTheme="majorBidi" w:hAnsiTheme="majorBidi" w:cstheme="majorBidi"/>
          <w:sz w:val="24"/>
          <w:szCs w:val="24"/>
        </w:rPr>
      </w:pPr>
    </w:p>
    <w:p w:rsidR="0053272C" w:rsidRPr="00733A6E" w:rsidRDefault="0053272C" w:rsidP="0053272C">
      <w:pPr>
        <w:jc w:val="both"/>
        <w:rPr>
          <w:rFonts w:asciiTheme="majorBidi" w:hAnsiTheme="majorBidi" w:cstheme="majorBidi"/>
          <w:sz w:val="24"/>
          <w:szCs w:val="24"/>
        </w:rPr>
      </w:pPr>
      <w:r w:rsidRPr="00733A6E">
        <w:rPr>
          <w:rFonts w:asciiTheme="majorBidi" w:hAnsiTheme="majorBidi" w:cstheme="majorBidi"/>
          <w:sz w:val="24"/>
          <w:szCs w:val="24"/>
        </w:rPr>
        <w:t xml:space="preserve">Secara umumnya </w:t>
      </w:r>
      <w:r w:rsidRPr="003562EE">
        <w:rPr>
          <w:rFonts w:asciiTheme="majorBidi" w:hAnsiTheme="majorBidi" w:cstheme="majorBidi"/>
          <w:i/>
          <w:iCs/>
          <w:sz w:val="24"/>
          <w:szCs w:val="24"/>
        </w:rPr>
        <w:t>had al-Kifayah</w:t>
      </w:r>
      <w:r w:rsidRPr="00733A6E">
        <w:rPr>
          <w:rFonts w:asciiTheme="majorBidi" w:hAnsiTheme="majorBidi" w:cstheme="majorBidi"/>
          <w:sz w:val="24"/>
          <w:szCs w:val="24"/>
        </w:rPr>
        <w:t xml:space="preserve"> ini bukanlah suatu hukum baharu dalam ilmu fiqh Islami. </w:t>
      </w:r>
      <w:proofErr w:type="gramStart"/>
      <w:r w:rsidRPr="00733A6E">
        <w:rPr>
          <w:rFonts w:asciiTheme="majorBidi" w:hAnsiTheme="majorBidi" w:cstheme="majorBidi"/>
          <w:sz w:val="24"/>
          <w:szCs w:val="24"/>
        </w:rPr>
        <w:t>Ia</w:t>
      </w:r>
      <w:proofErr w:type="gramEnd"/>
      <w:r w:rsidRPr="00733A6E">
        <w:rPr>
          <w:rFonts w:asciiTheme="majorBidi" w:hAnsiTheme="majorBidi" w:cstheme="majorBidi"/>
          <w:sz w:val="24"/>
          <w:szCs w:val="24"/>
        </w:rPr>
        <w:t xml:space="preserve"> merupakan perkara yang telah dibincang dan dilaksanakan pada zaman awal Islam dengan penggunaan pelbagai istilah</w:t>
      </w:r>
      <w:r w:rsidR="00733A6E" w:rsidRPr="00733A6E">
        <w:rPr>
          <w:rFonts w:asciiTheme="majorBidi" w:hAnsiTheme="majorBidi" w:cstheme="majorBidi"/>
          <w:sz w:val="24"/>
          <w:szCs w:val="24"/>
        </w:rPr>
        <w:t xml:space="preserve"> (Mansor </w:t>
      </w:r>
      <w:r w:rsidR="00A41088">
        <w:rPr>
          <w:rFonts w:asciiTheme="majorBidi" w:hAnsiTheme="majorBidi" w:cstheme="majorBidi"/>
          <w:sz w:val="24"/>
          <w:szCs w:val="24"/>
        </w:rPr>
        <w:t xml:space="preserve">S. </w:t>
      </w:r>
      <w:r w:rsidR="00B25926">
        <w:rPr>
          <w:rFonts w:asciiTheme="majorBidi" w:hAnsiTheme="majorBidi" w:cstheme="majorBidi"/>
          <w:sz w:val="24"/>
          <w:szCs w:val="24"/>
        </w:rPr>
        <w:t>et al</w:t>
      </w:r>
      <w:r w:rsidR="00733A6E" w:rsidRPr="00733A6E">
        <w:rPr>
          <w:rFonts w:asciiTheme="majorBidi" w:hAnsiTheme="majorBidi" w:cstheme="majorBidi"/>
          <w:sz w:val="24"/>
          <w:szCs w:val="24"/>
        </w:rPr>
        <w:t>, 2016)</w:t>
      </w:r>
      <w:r w:rsidRPr="00733A6E">
        <w:rPr>
          <w:rFonts w:asciiTheme="majorBidi" w:hAnsiTheme="majorBidi" w:cstheme="majorBidi"/>
          <w:sz w:val="24"/>
          <w:szCs w:val="24"/>
        </w:rPr>
        <w:t xml:space="preserve">. Walaupun begitu, </w:t>
      </w:r>
      <w:proofErr w:type="gramStart"/>
      <w:r w:rsidRPr="00733A6E">
        <w:rPr>
          <w:rFonts w:asciiTheme="majorBidi" w:hAnsiTheme="majorBidi" w:cstheme="majorBidi"/>
          <w:sz w:val="24"/>
          <w:szCs w:val="24"/>
        </w:rPr>
        <w:t>ia</w:t>
      </w:r>
      <w:proofErr w:type="gramEnd"/>
      <w:r w:rsidRPr="00733A6E">
        <w:rPr>
          <w:rFonts w:asciiTheme="majorBidi" w:hAnsiTheme="majorBidi" w:cstheme="majorBidi"/>
          <w:sz w:val="24"/>
          <w:szCs w:val="24"/>
        </w:rPr>
        <w:t xml:space="preserve"> hanya mula diperkata dan dibahaskan pada hari ini setelah tidak di’laksana’kan dalam tempoh yang agak lama. Perkara ini ada berkaitan dengan kemalapan perlaksanaan hukum-hakam Islam secara syumul dalam dunia Islam khususnya selepasnya hilangnya kuasa politik di tangan umat Islam ke tangan kuasa-kuasa asing yang menjajah dunia Islam. Kemunculan perbincangan berkenaan topik ini dalam kalangan pelaksana zakat pada hari ini menunjukkan penghayatan terhadap hukum-hakam Islam telah mula kembali </w:t>
      </w:r>
      <w:r w:rsidR="00AD7C69" w:rsidRPr="00733A6E">
        <w:rPr>
          <w:rFonts w:asciiTheme="majorBidi" w:hAnsiTheme="majorBidi" w:cstheme="majorBidi"/>
          <w:sz w:val="24"/>
          <w:szCs w:val="24"/>
        </w:rPr>
        <w:t xml:space="preserve">berkembang </w:t>
      </w:r>
      <w:r w:rsidRPr="00733A6E">
        <w:rPr>
          <w:rFonts w:asciiTheme="majorBidi" w:hAnsiTheme="majorBidi" w:cstheme="majorBidi"/>
          <w:sz w:val="24"/>
          <w:szCs w:val="24"/>
        </w:rPr>
        <w:t xml:space="preserve">dalam masyarakat. Walaupun begitu, tidak dinafikan perbincangan dan wacana berkenaan topik ini di kalangan para ilmuan Islam tidak pernah terkubur dengan hilangnya kuasa politik Islam. Perkara ini boleh dilihat menerusi banyaknya perbincangan berkenaan topik ini dalam tulisan-tulisan tokoh-tokoh ilmuan Islam dalam beberapa dekad yang terkemudian ini di samping terdapat banyak perbahasan berkenaannya dalam kitab-kitab tulisan ulama silam. </w:t>
      </w:r>
    </w:p>
    <w:p w:rsidR="00FB1B92" w:rsidRPr="00733A6E" w:rsidRDefault="00FB1B92" w:rsidP="0053272C">
      <w:pPr>
        <w:jc w:val="both"/>
        <w:rPr>
          <w:rFonts w:asciiTheme="majorBidi" w:hAnsiTheme="majorBidi" w:cstheme="majorBidi"/>
          <w:sz w:val="24"/>
          <w:szCs w:val="24"/>
        </w:rPr>
      </w:pPr>
    </w:p>
    <w:p w:rsidR="00FB1B92" w:rsidRPr="005D2A62" w:rsidRDefault="00FB1B92" w:rsidP="00FB1B92">
      <w:pPr>
        <w:spacing w:before="240" w:line="240" w:lineRule="auto"/>
        <w:jc w:val="both"/>
        <w:rPr>
          <w:rFonts w:asciiTheme="majorBidi" w:hAnsiTheme="majorBidi" w:cstheme="majorBidi"/>
          <w:b/>
          <w:bCs/>
          <w:sz w:val="24"/>
          <w:szCs w:val="24"/>
        </w:rPr>
      </w:pPr>
      <w:r w:rsidRPr="005D2A62">
        <w:rPr>
          <w:rFonts w:asciiTheme="majorBidi" w:hAnsiTheme="majorBidi" w:cstheme="majorBidi"/>
          <w:b/>
          <w:bCs/>
          <w:sz w:val="24"/>
          <w:szCs w:val="24"/>
        </w:rPr>
        <w:t xml:space="preserve">KEPENTINGAN </w:t>
      </w:r>
      <w:r w:rsidRPr="00DF175B">
        <w:rPr>
          <w:rFonts w:asciiTheme="majorBidi" w:hAnsiTheme="majorBidi" w:cstheme="majorBidi"/>
          <w:b/>
          <w:bCs/>
          <w:i/>
          <w:iCs/>
          <w:sz w:val="24"/>
          <w:szCs w:val="24"/>
        </w:rPr>
        <w:t>HAD AL-KIFAYAH</w:t>
      </w:r>
    </w:p>
    <w:p w:rsidR="00FB1B92" w:rsidRPr="00733A6E" w:rsidRDefault="00FB1B92" w:rsidP="00FB1B92">
      <w:pPr>
        <w:spacing w:line="240" w:lineRule="auto"/>
        <w:jc w:val="both"/>
        <w:rPr>
          <w:rFonts w:asciiTheme="majorBidi" w:hAnsiTheme="majorBidi" w:cstheme="majorBidi"/>
          <w:sz w:val="24"/>
          <w:szCs w:val="24"/>
        </w:rPr>
      </w:pPr>
      <w:r w:rsidRPr="00733A6E">
        <w:rPr>
          <w:rFonts w:asciiTheme="majorBidi" w:hAnsiTheme="majorBidi" w:cstheme="majorBidi"/>
          <w:i/>
          <w:iCs/>
          <w:sz w:val="24"/>
          <w:szCs w:val="24"/>
        </w:rPr>
        <w:t>Had al-Kifayah</w:t>
      </w:r>
      <w:r w:rsidRPr="00733A6E">
        <w:rPr>
          <w:rFonts w:asciiTheme="majorBidi" w:hAnsiTheme="majorBidi" w:cstheme="majorBidi"/>
          <w:sz w:val="24"/>
          <w:szCs w:val="24"/>
        </w:rPr>
        <w:t xml:space="preserve"> merupakan panduan bagi mengenalpasti kedudukan seseorang </w:t>
      </w:r>
      <w:proofErr w:type="gramStart"/>
      <w:r w:rsidRPr="00733A6E">
        <w:rPr>
          <w:rFonts w:asciiTheme="majorBidi" w:hAnsiTheme="majorBidi" w:cstheme="majorBidi"/>
          <w:sz w:val="24"/>
          <w:szCs w:val="24"/>
        </w:rPr>
        <w:t>sama</w:t>
      </w:r>
      <w:proofErr w:type="gramEnd"/>
      <w:r w:rsidRPr="00733A6E">
        <w:rPr>
          <w:rFonts w:asciiTheme="majorBidi" w:hAnsiTheme="majorBidi" w:cstheme="majorBidi"/>
          <w:sz w:val="24"/>
          <w:szCs w:val="24"/>
        </w:rPr>
        <w:t xml:space="preserve"> ada termasuk dalam salah satu kategori berikut:</w:t>
      </w:r>
    </w:p>
    <w:p w:rsidR="00FB1B92" w:rsidRPr="00733A6E" w:rsidRDefault="00FB1B92" w:rsidP="00FB1B92">
      <w:pPr>
        <w:pStyle w:val="ListParagraph"/>
        <w:numPr>
          <w:ilvl w:val="0"/>
          <w:numId w:val="1"/>
        </w:numPr>
        <w:spacing w:line="240" w:lineRule="auto"/>
        <w:jc w:val="both"/>
        <w:rPr>
          <w:rFonts w:asciiTheme="majorBidi" w:hAnsiTheme="majorBidi" w:cstheme="majorBidi"/>
          <w:sz w:val="24"/>
          <w:szCs w:val="24"/>
        </w:rPr>
      </w:pPr>
      <w:r w:rsidRPr="00733A6E">
        <w:rPr>
          <w:rFonts w:asciiTheme="majorBidi" w:hAnsiTheme="majorBidi" w:cstheme="majorBidi"/>
          <w:sz w:val="24"/>
          <w:szCs w:val="24"/>
        </w:rPr>
        <w:t>Layak menerima zakat</w:t>
      </w:r>
    </w:p>
    <w:p w:rsidR="00FB1B92" w:rsidRPr="00733A6E" w:rsidRDefault="00FB1B92" w:rsidP="00FB1B92">
      <w:pPr>
        <w:pStyle w:val="ListParagraph"/>
        <w:numPr>
          <w:ilvl w:val="0"/>
          <w:numId w:val="1"/>
        </w:numPr>
        <w:spacing w:line="240" w:lineRule="auto"/>
        <w:jc w:val="both"/>
        <w:rPr>
          <w:rFonts w:asciiTheme="majorBidi" w:hAnsiTheme="majorBidi" w:cstheme="majorBidi"/>
          <w:sz w:val="24"/>
          <w:szCs w:val="24"/>
        </w:rPr>
      </w:pPr>
      <w:r w:rsidRPr="00733A6E">
        <w:rPr>
          <w:rFonts w:asciiTheme="majorBidi" w:hAnsiTheme="majorBidi" w:cstheme="majorBidi"/>
          <w:sz w:val="24"/>
          <w:szCs w:val="24"/>
        </w:rPr>
        <w:t xml:space="preserve">Perlu membayar zakat </w:t>
      </w:r>
      <w:r w:rsidR="004C58EA">
        <w:rPr>
          <w:rFonts w:asciiTheme="majorBidi" w:hAnsiTheme="majorBidi" w:cstheme="majorBidi"/>
          <w:sz w:val="24"/>
          <w:szCs w:val="24"/>
        </w:rPr>
        <w:t xml:space="preserve"> (zakat pendapatan)</w:t>
      </w:r>
    </w:p>
    <w:p w:rsidR="00FB1B92" w:rsidRPr="00733A6E" w:rsidRDefault="00FB1B92" w:rsidP="00FB1B92">
      <w:pPr>
        <w:pStyle w:val="ListParagraph"/>
        <w:numPr>
          <w:ilvl w:val="0"/>
          <w:numId w:val="1"/>
        </w:numPr>
        <w:spacing w:line="240" w:lineRule="auto"/>
        <w:jc w:val="both"/>
        <w:rPr>
          <w:rFonts w:asciiTheme="majorBidi" w:hAnsiTheme="majorBidi" w:cstheme="majorBidi"/>
          <w:sz w:val="24"/>
          <w:szCs w:val="24"/>
        </w:rPr>
      </w:pPr>
      <w:r w:rsidRPr="00733A6E">
        <w:rPr>
          <w:rFonts w:asciiTheme="majorBidi" w:hAnsiTheme="majorBidi" w:cstheme="majorBidi"/>
          <w:sz w:val="24"/>
          <w:szCs w:val="24"/>
        </w:rPr>
        <w:t>Tidak perlu bayar zakat serta tidak layak menerimanya</w:t>
      </w:r>
    </w:p>
    <w:p w:rsidR="00FB1B92" w:rsidRDefault="00FB1B92" w:rsidP="00FB1B92">
      <w:pPr>
        <w:spacing w:line="240" w:lineRule="auto"/>
        <w:jc w:val="both"/>
        <w:rPr>
          <w:rFonts w:asciiTheme="majorBidi" w:hAnsiTheme="majorBidi" w:cstheme="majorBidi"/>
          <w:sz w:val="24"/>
          <w:szCs w:val="24"/>
        </w:rPr>
      </w:pPr>
      <w:r w:rsidRPr="00733A6E">
        <w:rPr>
          <w:rFonts w:asciiTheme="majorBidi" w:hAnsiTheme="majorBidi" w:cstheme="majorBidi"/>
          <w:sz w:val="24"/>
          <w:szCs w:val="24"/>
        </w:rPr>
        <w:t xml:space="preserve">Kategori ini diketahui menerusi jumlah pendapatan bulanan yang diperolehi oleh seseorang. Pendapatan yang kurang daripada </w:t>
      </w:r>
      <w:proofErr w:type="gramStart"/>
      <w:r w:rsidRPr="00733A6E">
        <w:rPr>
          <w:rFonts w:asciiTheme="majorBidi" w:hAnsiTheme="majorBidi" w:cstheme="majorBidi"/>
          <w:i/>
          <w:iCs/>
          <w:sz w:val="24"/>
          <w:szCs w:val="24"/>
        </w:rPr>
        <w:t>Had</w:t>
      </w:r>
      <w:proofErr w:type="gramEnd"/>
      <w:r w:rsidRPr="00733A6E">
        <w:rPr>
          <w:rFonts w:asciiTheme="majorBidi" w:hAnsiTheme="majorBidi" w:cstheme="majorBidi"/>
          <w:i/>
          <w:iCs/>
          <w:sz w:val="24"/>
          <w:szCs w:val="24"/>
        </w:rPr>
        <w:t xml:space="preserve"> al-Kifayah</w:t>
      </w:r>
      <w:r w:rsidRPr="00733A6E">
        <w:rPr>
          <w:rFonts w:asciiTheme="majorBidi" w:hAnsiTheme="majorBidi" w:cstheme="majorBidi"/>
          <w:sz w:val="24"/>
          <w:szCs w:val="24"/>
        </w:rPr>
        <w:t xml:space="preserve"> menunjukkan seseorang termasuk dalam </w:t>
      </w:r>
      <w:r w:rsidRPr="00733A6E">
        <w:rPr>
          <w:rFonts w:asciiTheme="majorBidi" w:hAnsiTheme="majorBidi" w:cstheme="majorBidi"/>
          <w:sz w:val="24"/>
          <w:szCs w:val="24"/>
        </w:rPr>
        <w:lastRenderedPageBreak/>
        <w:t xml:space="preserve">kategori I, manakala pendapatan yang melebihi </w:t>
      </w:r>
      <w:r w:rsidRPr="00733A6E">
        <w:rPr>
          <w:rFonts w:asciiTheme="majorBidi" w:hAnsiTheme="majorBidi" w:cstheme="majorBidi"/>
          <w:i/>
          <w:iCs/>
          <w:sz w:val="24"/>
          <w:szCs w:val="24"/>
        </w:rPr>
        <w:t>Had al-Kifayah</w:t>
      </w:r>
      <w:r w:rsidRPr="00733A6E">
        <w:rPr>
          <w:rFonts w:asciiTheme="majorBidi" w:hAnsiTheme="majorBidi" w:cstheme="majorBidi"/>
          <w:sz w:val="24"/>
          <w:szCs w:val="24"/>
        </w:rPr>
        <w:t xml:space="preserve"> menunjukkan seseorang termasuk sama ada dalam kategori II atau III. Bagi mengetahui </w:t>
      </w:r>
      <w:proofErr w:type="gramStart"/>
      <w:r w:rsidRPr="00733A6E">
        <w:rPr>
          <w:rFonts w:asciiTheme="majorBidi" w:hAnsiTheme="majorBidi" w:cstheme="majorBidi"/>
          <w:sz w:val="24"/>
          <w:szCs w:val="24"/>
        </w:rPr>
        <w:t>sama</w:t>
      </w:r>
      <w:proofErr w:type="gramEnd"/>
      <w:r w:rsidRPr="00733A6E">
        <w:rPr>
          <w:rFonts w:asciiTheme="majorBidi" w:hAnsiTheme="majorBidi" w:cstheme="majorBidi"/>
          <w:sz w:val="24"/>
          <w:szCs w:val="24"/>
        </w:rPr>
        <w:t xml:space="preserve"> ada seseorang itu termasuk dalam kategori II atau III maka lebihan pendapatan bulanan ini perlu didarabkan dengan 12 bulan bagi mengetahui jumlah sebenar wang lebihan yang terkumpul. Jumlah lebihan dalam bentuk tahunan ini yang melebihi </w:t>
      </w:r>
      <w:proofErr w:type="gramStart"/>
      <w:r w:rsidRPr="00733A6E">
        <w:rPr>
          <w:rFonts w:asciiTheme="majorBidi" w:hAnsiTheme="majorBidi" w:cstheme="majorBidi"/>
          <w:sz w:val="24"/>
          <w:szCs w:val="24"/>
        </w:rPr>
        <w:t>kadar</w:t>
      </w:r>
      <w:proofErr w:type="gramEnd"/>
      <w:r w:rsidRPr="00733A6E">
        <w:rPr>
          <w:rFonts w:asciiTheme="majorBidi" w:hAnsiTheme="majorBidi" w:cstheme="majorBidi"/>
          <w:sz w:val="24"/>
          <w:szCs w:val="24"/>
        </w:rPr>
        <w:t xml:space="preserve"> nisab sahaja yang perlu mengeluarkan zakat dan dikira sebagai kategori II. Jika kurang daripada </w:t>
      </w:r>
      <w:proofErr w:type="gramStart"/>
      <w:r w:rsidRPr="00733A6E">
        <w:rPr>
          <w:rFonts w:asciiTheme="majorBidi" w:hAnsiTheme="majorBidi" w:cstheme="majorBidi"/>
          <w:sz w:val="24"/>
          <w:szCs w:val="24"/>
        </w:rPr>
        <w:t>kadar</w:t>
      </w:r>
      <w:proofErr w:type="gramEnd"/>
      <w:r w:rsidRPr="00733A6E">
        <w:rPr>
          <w:rFonts w:asciiTheme="majorBidi" w:hAnsiTheme="majorBidi" w:cstheme="majorBidi"/>
          <w:sz w:val="24"/>
          <w:szCs w:val="24"/>
        </w:rPr>
        <w:t xml:space="preserve"> nisab maka dikira termasuk dalam kategori III. Manakala bagi mereka yang berada dalam kategori I pula, adalah layak menerima zakat sehingga memenuhi tahap tertentu yang didefinisikan sebagai </w:t>
      </w:r>
      <w:proofErr w:type="gramStart"/>
      <w:r w:rsidRPr="00733A6E">
        <w:rPr>
          <w:rFonts w:asciiTheme="majorBidi" w:hAnsiTheme="majorBidi" w:cstheme="majorBidi"/>
          <w:i/>
          <w:iCs/>
          <w:sz w:val="24"/>
          <w:szCs w:val="24"/>
        </w:rPr>
        <w:t>Had</w:t>
      </w:r>
      <w:proofErr w:type="gramEnd"/>
      <w:r w:rsidRPr="00733A6E">
        <w:rPr>
          <w:rFonts w:asciiTheme="majorBidi" w:hAnsiTheme="majorBidi" w:cstheme="majorBidi"/>
          <w:i/>
          <w:iCs/>
          <w:sz w:val="24"/>
          <w:szCs w:val="24"/>
        </w:rPr>
        <w:t xml:space="preserve"> al-Kifayah</w:t>
      </w:r>
      <w:r w:rsidRPr="00733A6E">
        <w:rPr>
          <w:rFonts w:asciiTheme="majorBidi" w:hAnsiTheme="majorBidi" w:cstheme="majorBidi"/>
          <w:sz w:val="24"/>
          <w:szCs w:val="24"/>
        </w:rPr>
        <w:t xml:space="preserve"> itu sendiri. </w:t>
      </w:r>
    </w:p>
    <w:p w:rsidR="005D2A62" w:rsidRDefault="005D2A62" w:rsidP="00FB1B92">
      <w:pPr>
        <w:spacing w:line="240" w:lineRule="auto"/>
        <w:jc w:val="both"/>
        <w:rPr>
          <w:rFonts w:asciiTheme="majorBidi" w:hAnsiTheme="majorBidi" w:cstheme="majorBidi"/>
          <w:sz w:val="24"/>
          <w:szCs w:val="24"/>
        </w:rPr>
      </w:pPr>
    </w:p>
    <w:p w:rsidR="005D2A62" w:rsidRDefault="004C58EA" w:rsidP="004C58EA">
      <w:pPr>
        <w:spacing w:line="240" w:lineRule="auto"/>
        <w:jc w:val="both"/>
        <w:rPr>
          <w:rFonts w:asciiTheme="majorBidi" w:hAnsiTheme="majorBidi" w:cstheme="majorBidi"/>
          <w:sz w:val="24"/>
          <w:szCs w:val="24"/>
        </w:rPr>
      </w:pPr>
      <w:r>
        <w:rPr>
          <w:rFonts w:asciiTheme="majorBidi" w:hAnsiTheme="majorBidi" w:cstheme="majorBidi"/>
          <w:sz w:val="24"/>
          <w:szCs w:val="24"/>
        </w:rPr>
        <w:t>Berhubung perkara II di atas</w:t>
      </w:r>
      <w:r w:rsidR="003562EE">
        <w:rPr>
          <w:rFonts w:asciiTheme="majorBidi" w:hAnsiTheme="majorBidi" w:cstheme="majorBidi"/>
          <w:sz w:val="24"/>
          <w:szCs w:val="24"/>
        </w:rPr>
        <w:t>,</w:t>
      </w:r>
      <w:r>
        <w:rPr>
          <w:rFonts w:asciiTheme="majorBidi" w:hAnsiTheme="majorBidi" w:cstheme="majorBidi"/>
          <w:sz w:val="24"/>
          <w:szCs w:val="24"/>
        </w:rPr>
        <w:t xml:space="preserve"> iaitu</w:t>
      </w:r>
      <w:r w:rsidR="003562EE">
        <w:rPr>
          <w:rFonts w:asciiTheme="majorBidi" w:hAnsiTheme="majorBidi" w:cstheme="majorBidi"/>
          <w:sz w:val="24"/>
          <w:szCs w:val="24"/>
        </w:rPr>
        <w:t xml:space="preserve"> kategori mereka yang</w:t>
      </w:r>
      <w:r>
        <w:rPr>
          <w:rFonts w:asciiTheme="majorBidi" w:hAnsiTheme="majorBidi" w:cstheme="majorBidi"/>
          <w:sz w:val="24"/>
          <w:szCs w:val="24"/>
        </w:rPr>
        <w:t xml:space="preserve"> </w:t>
      </w:r>
      <w:r w:rsidR="003562EE">
        <w:rPr>
          <w:rFonts w:asciiTheme="majorBidi" w:hAnsiTheme="majorBidi" w:cstheme="majorBidi"/>
          <w:sz w:val="24"/>
          <w:szCs w:val="24"/>
        </w:rPr>
        <w:t>perlu membayar zakat pendapatan, s</w:t>
      </w:r>
      <w:r>
        <w:rPr>
          <w:rFonts w:asciiTheme="majorBidi" w:hAnsiTheme="majorBidi" w:cstheme="majorBidi"/>
          <w:sz w:val="24"/>
          <w:szCs w:val="24"/>
        </w:rPr>
        <w:t xml:space="preserve">uka dijelaskan di sini bahawa zakat pendapatan </w:t>
      </w:r>
      <w:r w:rsidR="005D2A62">
        <w:rPr>
          <w:rFonts w:asciiTheme="majorBidi" w:hAnsiTheme="majorBidi" w:cstheme="majorBidi"/>
          <w:sz w:val="24"/>
          <w:szCs w:val="24"/>
        </w:rPr>
        <w:t xml:space="preserve">ini bukan </w:t>
      </w:r>
      <w:r>
        <w:rPr>
          <w:rFonts w:asciiTheme="majorBidi" w:hAnsiTheme="majorBidi" w:cstheme="majorBidi"/>
          <w:sz w:val="24"/>
          <w:szCs w:val="24"/>
        </w:rPr>
        <w:t xml:space="preserve">hanya </w:t>
      </w:r>
      <w:r w:rsidR="005D2A62">
        <w:rPr>
          <w:rFonts w:asciiTheme="majorBidi" w:hAnsiTheme="majorBidi" w:cstheme="majorBidi"/>
          <w:sz w:val="24"/>
          <w:szCs w:val="24"/>
        </w:rPr>
        <w:t xml:space="preserve">sekadar zakat daripada penggajian tetapi </w:t>
      </w:r>
      <w:proofErr w:type="gramStart"/>
      <w:r w:rsidR="005D2A62">
        <w:rPr>
          <w:rFonts w:asciiTheme="majorBidi" w:hAnsiTheme="majorBidi" w:cstheme="majorBidi"/>
          <w:sz w:val="24"/>
          <w:szCs w:val="24"/>
        </w:rPr>
        <w:t>ia</w:t>
      </w:r>
      <w:proofErr w:type="gramEnd"/>
      <w:r w:rsidR="005D2A62">
        <w:rPr>
          <w:rFonts w:asciiTheme="majorBidi" w:hAnsiTheme="majorBidi" w:cstheme="majorBidi"/>
          <w:sz w:val="24"/>
          <w:szCs w:val="24"/>
        </w:rPr>
        <w:t xml:space="preserve"> meliputi sebarang pendapatan yang diperolehi seseorang sama ada dalam bentuk gaji, upah dana apa-apa pendapatan yang diperolehi daripada kerja-kerja yang telah dilakukan. </w:t>
      </w:r>
      <w:proofErr w:type="gramStart"/>
      <w:r w:rsidR="005D2A62">
        <w:rPr>
          <w:rFonts w:asciiTheme="majorBidi" w:hAnsiTheme="majorBidi" w:cstheme="majorBidi"/>
          <w:sz w:val="24"/>
          <w:szCs w:val="24"/>
        </w:rPr>
        <w:t>Ia</w:t>
      </w:r>
      <w:proofErr w:type="gramEnd"/>
      <w:r w:rsidR="005D2A62">
        <w:rPr>
          <w:rFonts w:asciiTheme="majorBidi" w:hAnsiTheme="majorBidi" w:cstheme="majorBidi"/>
          <w:sz w:val="24"/>
          <w:szCs w:val="24"/>
        </w:rPr>
        <w:t xml:space="preserve"> juga disebutkan dengan istilah tertentu iaitu antaranya disebut sebagai </w:t>
      </w:r>
      <w:r w:rsidR="005D2A62" w:rsidRPr="00F94FDA">
        <w:rPr>
          <w:rFonts w:asciiTheme="majorBidi" w:hAnsiTheme="majorBidi" w:cstheme="majorBidi"/>
          <w:i/>
          <w:iCs/>
          <w:sz w:val="24"/>
          <w:szCs w:val="24"/>
        </w:rPr>
        <w:t>zakat al-mustafad</w:t>
      </w:r>
      <w:r w:rsidR="005D2A62">
        <w:rPr>
          <w:rFonts w:asciiTheme="majorBidi" w:hAnsiTheme="majorBidi" w:cstheme="majorBidi"/>
          <w:sz w:val="24"/>
          <w:szCs w:val="24"/>
        </w:rPr>
        <w:t xml:space="preserve">. Di samping itu juga, zakat pendapatan juga termasuk sebarang hasil atau pendapatan daripada harta menerusi kaedah atau asas sewaan yang disebutkan sebagai </w:t>
      </w:r>
      <w:r w:rsidR="005D2A62" w:rsidRPr="00F94FDA">
        <w:rPr>
          <w:rFonts w:asciiTheme="majorBidi" w:hAnsiTheme="majorBidi" w:cstheme="majorBidi"/>
          <w:i/>
          <w:iCs/>
          <w:sz w:val="24"/>
          <w:szCs w:val="24"/>
        </w:rPr>
        <w:t>zakat al-Mustaghallat</w:t>
      </w:r>
      <w:r w:rsidR="005D2A62">
        <w:rPr>
          <w:rFonts w:asciiTheme="majorBidi" w:hAnsiTheme="majorBidi" w:cstheme="majorBidi"/>
          <w:sz w:val="24"/>
          <w:szCs w:val="24"/>
        </w:rPr>
        <w:t xml:space="preserve"> (al-Salus, 2010).</w:t>
      </w:r>
    </w:p>
    <w:p w:rsidR="005D2A62" w:rsidRDefault="005D2A62" w:rsidP="005D2A62">
      <w:pPr>
        <w:spacing w:line="240" w:lineRule="auto"/>
        <w:jc w:val="both"/>
        <w:rPr>
          <w:rFonts w:asciiTheme="majorBidi" w:hAnsiTheme="majorBidi" w:cstheme="majorBidi"/>
          <w:sz w:val="24"/>
          <w:szCs w:val="24"/>
        </w:rPr>
      </w:pPr>
    </w:p>
    <w:p w:rsidR="005D2A62" w:rsidRPr="002C21BA" w:rsidRDefault="005D2A62" w:rsidP="005D2A62">
      <w:pPr>
        <w:spacing w:line="240" w:lineRule="auto"/>
        <w:jc w:val="both"/>
        <w:rPr>
          <w:rFonts w:asciiTheme="majorBidi" w:hAnsiTheme="majorBidi" w:cstheme="majorBidi"/>
          <w:sz w:val="24"/>
          <w:szCs w:val="24"/>
        </w:rPr>
      </w:pPr>
      <w:r>
        <w:rPr>
          <w:rFonts w:asciiTheme="majorBidi" w:hAnsiTheme="majorBidi" w:cstheme="majorBidi"/>
          <w:sz w:val="24"/>
          <w:szCs w:val="24"/>
        </w:rPr>
        <w:t>Terdapat pelbagai pandangan ulama berkenaan kadar zakat pendapatan serta isu-isu yang berkaitan seperti persoalan haul dan nisab bagi zakat pendapatan ini (</w:t>
      </w:r>
      <w:r w:rsidR="00AF2B32">
        <w:rPr>
          <w:rFonts w:asciiTheme="majorBidi" w:hAnsiTheme="majorBidi" w:cstheme="majorBidi"/>
          <w:sz w:val="24"/>
          <w:szCs w:val="24"/>
        </w:rPr>
        <w:t>al-</w:t>
      </w:r>
      <w:r>
        <w:rPr>
          <w:rFonts w:asciiTheme="majorBidi" w:hAnsiTheme="majorBidi" w:cstheme="majorBidi"/>
          <w:sz w:val="24"/>
          <w:szCs w:val="24"/>
        </w:rPr>
        <w:t>Salus, 2010</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Uwais, 2005).  Ini antara lain adalah disebabkan tidak ada dalil yang jelas berkenaan pensyariatan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dinamakan sebagai zakat pendapatan itu sendiri. Walaupun begitu, tulisan ini bukanlah menjadi fokus penulis untuk membincangkan perkara-perkara tersebut. Oleh itu, secara umumnya zakat pendapatan ini adalah zakat kepada kesemua pendapatan yang diperolehi oleh seseorang disebabkan kerja-kerja yang telah dilakukannya termasuk penggajian, bonus, pindahan harta dan sebagainya. Selain itu, hasil sewaan juga termasuk dalam kategori pendapatan yang perlu dizakat atau dalam tulisan ini sebagai sebahagian daripada perkara yang dikenakan zakat pendapatan. </w:t>
      </w:r>
    </w:p>
    <w:p w:rsidR="005D2A62" w:rsidRPr="002C21BA" w:rsidRDefault="005D2A62" w:rsidP="005D2A62">
      <w:pPr>
        <w:spacing w:line="240" w:lineRule="auto"/>
        <w:jc w:val="both"/>
        <w:rPr>
          <w:rFonts w:asciiTheme="majorBidi" w:hAnsiTheme="majorBidi" w:cstheme="majorBidi"/>
          <w:sz w:val="24"/>
          <w:szCs w:val="24"/>
        </w:rPr>
      </w:pPr>
    </w:p>
    <w:p w:rsidR="005D2A62" w:rsidRDefault="004C58EA" w:rsidP="004C58EA">
      <w:pPr>
        <w:spacing w:line="240" w:lineRule="auto"/>
        <w:jc w:val="both"/>
        <w:rPr>
          <w:rFonts w:asciiTheme="majorBidi" w:hAnsiTheme="majorBidi" w:cstheme="majorBidi"/>
          <w:sz w:val="24"/>
          <w:szCs w:val="24"/>
        </w:rPr>
      </w:pPr>
      <w:r>
        <w:rPr>
          <w:rFonts w:asciiTheme="majorBidi" w:hAnsiTheme="majorBidi" w:cstheme="majorBidi"/>
          <w:sz w:val="24"/>
          <w:szCs w:val="24"/>
        </w:rPr>
        <w:t>Berhubung perkara ini, k</w:t>
      </w:r>
      <w:r w:rsidR="005D2A62">
        <w:rPr>
          <w:rFonts w:asciiTheme="majorBidi" w:hAnsiTheme="majorBidi" w:cstheme="majorBidi"/>
          <w:sz w:val="24"/>
          <w:szCs w:val="24"/>
        </w:rPr>
        <w:t xml:space="preserve">eperluan paling besar terhadap penentuan </w:t>
      </w:r>
      <w:r w:rsidR="005D2A62" w:rsidRPr="00283F77">
        <w:rPr>
          <w:rFonts w:asciiTheme="majorBidi" w:hAnsiTheme="majorBidi" w:cstheme="majorBidi"/>
          <w:i/>
          <w:iCs/>
          <w:sz w:val="24"/>
          <w:szCs w:val="24"/>
        </w:rPr>
        <w:t>had al-Kifayah</w:t>
      </w:r>
      <w:r w:rsidR="005D2A62">
        <w:rPr>
          <w:rFonts w:asciiTheme="majorBidi" w:hAnsiTheme="majorBidi" w:cstheme="majorBidi"/>
          <w:sz w:val="24"/>
          <w:szCs w:val="24"/>
        </w:rPr>
        <w:t xml:space="preserve"> kepada pembayar zakat pendapatan adalah untuk mendapatkan garis yang dapat membezakan antara mereka yang dalam kalangan pembayar zakat dan juga penerima zakat berdasarkan panduan sharak. Bagi mendapatkan had ini, maka pengenalpastian item-item tertentu yang dikategorikan sebagai keperluan asas semasa masyarakat serta </w:t>
      </w:r>
      <w:proofErr w:type="gramStart"/>
      <w:r w:rsidR="005D2A62">
        <w:rPr>
          <w:rFonts w:asciiTheme="majorBidi" w:hAnsiTheme="majorBidi" w:cstheme="majorBidi"/>
          <w:sz w:val="24"/>
          <w:szCs w:val="24"/>
        </w:rPr>
        <w:t>kadar</w:t>
      </w:r>
      <w:proofErr w:type="gramEnd"/>
      <w:r w:rsidR="005D2A62">
        <w:rPr>
          <w:rFonts w:asciiTheme="majorBidi" w:hAnsiTheme="majorBidi" w:cstheme="majorBidi"/>
          <w:sz w:val="24"/>
          <w:szCs w:val="24"/>
        </w:rPr>
        <w:t xml:space="preserve"> nilaiannya adalah diperlukan. Kegunaan item-item serta </w:t>
      </w:r>
      <w:proofErr w:type="gramStart"/>
      <w:r w:rsidR="005D2A62">
        <w:rPr>
          <w:rFonts w:asciiTheme="majorBidi" w:hAnsiTheme="majorBidi" w:cstheme="majorBidi"/>
          <w:sz w:val="24"/>
          <w:szCs w:val="24"/>
        </w:rPr>
        <w:t>kadar</w:t>
      </w:r>
      <w:proofErr w:type="gramEnd"/>
      <w:r w:rsidR="005D2A62">
        <w:rPr>
          <w:rFonts w:asciiTheme="majorBidi" w:hAnsiTheme="majorBidi" w:cstheme="majorBidi"/>
          <w:sz w:val="24"/>
          <w:szCs w:val="24"/>
        </w:rPr>
        <w:t xml:space="preserve"> setiap satu item tersebut adalah untuk dijadikan pengiraan kepada </w:t>
      </w:r>
      <w:r w:rsidR="005D2A62" w:rsidRPr="006953C8">
        <w:rPr>
          <w:rFonts w:asciiTheme="majorBidi" w:hAnsiTheme="majorBidi" w:cstheme="majorBidi"/>
          <w:i/>
          <w:iCs/>
          <w:sz w:val="24"/>
          <w:szCs w:val="24"/>
        </w:rPr>
        <w:t>had al-kifayah</w:t>
      </w:r>
      <w:r w:rsidR="005D2A62" w:rsidRPr="00283F77">
        <w:rPr>
          <w:rFonts w:asciiTheme="majorBidi" w:hAnsiTheme="majorBidi" w:cstheme="majorBidi"/>
          <w:color w:val="FF0000"/>
          <w:sz w:val="24"/>
          <w:szCs w:val="24"/>
        </w:rPr>
        <w:t xml:space="preserve">. </w:t>
      </w:r>
      <w:r w:rsidR="005D2A62">
        <w:rPr>
          <w:rFonts w:asciiTheme="majorBidi" w:hAnsiTheme="majorBidi" w:cstheme="majorBidi"/>
          <w:sz w:val="24"/>
          <w:szCs w:val="24"/>
        </w:rPr>
        <w:t xml:space="preserve">Contoh kepada item-item tersebut dalam konteks hari ini adalah seperti makanan, pakaian, tempat tinggal, pengangkutan, alat komunikasi, pendidikan, kesihatan dan sebagainya. Perkara-perkara yang terkeluar daripada keperluan asas tidaklah diambil kira dalam pengiraan </w:t>
      </w:r>
      <w:r w:rsidR="005D2A62" w:rsidRPr="006953C8">
        <w:rPr>
          <w:rFonts w:asciiTheme="majorBidi" w:hAnsiTheme="majorBidi" w:cstheme="majorBidi"/>
          <w:i/>
          <w:iCs/>
          <w:sz w:val="24"/>
          <w:szCs w:val="24"/>
        </w:rPr>
        <w:t>had al-kifayah</w:t>
      </w:r>
      <w:r w:rsidR="005D2A62">
        <w:rPr>
          <w:rFonts w:asciiTheme="majorBidi" w:hAnsiTheme="majorBidi" w:cstheme="majorBidi"/>
          <w:i/>
          <w:iCs/>
          <w:sz w:val="24"/>
          <w:szCs w:val="24"/>
        </w:rPr>
        <w:t>,</w:t>
      </w:r>
      <w:r w:rsidR="005D2A62">
        <w:rPr>
          <w:rFonts w:asciiTheme="majorBidi" w:hAnsiTheme="majorBidi" w:cstheme="majorBidi"/>
          <w:sz w:val="24"/>
          <w:szCs w:val="24"/>
        </w:rPr>
        <w:t xml:space="preserve"> sebagai contohnya pakej lawatan luar negara, pakej makan di hotel mewah dan sebagainya. </w:t>
      </w:r>
    </w:p>
    <w:p w:rsidR="005D2A62" w:rsidRDefault="005D2A62" w:rsidP="005D2A62">
      <w:pPr>
        <w:spacing w:line="240" w:lineRule="auto"/>
        <w:jc w:val="both"/>
        <w:rPr>
          <w:rFonts w:asciiTheme="majorBidi" w:hAnsiTheme="majorBidi" w:cstheme="majorBidi"/>
          <w:sz w:val="24"/>
          <w:szCs w:val="24"/>
        </w:rPr>
      </w:pPr>
    </w:p>
    <w:p w:rsidR="005D2A62" w:rsidRDefault="005D2A62" w:rsidP="005D2A62">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Item-item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dikira nilainya mengikut keperluan individu yang berada di dalam sesebuah keluarga. Ada di antara individu di dalam keluarga itu yang </w:t>
      </w:r>
      <w:r w:rsidRPr="00283F77">
        <w:rPr>
          <w:rFonts w:asciiTheme="majorBidi" w:hAnsiTheme="majorBidi" w:cstheme="majorBidi"/>
          <w:i/>
          <w:iCs/>
          <w:sz w:val="24"/>
          <w:szCs w:val="24"/>
        </w:rPr>
        <w:t>had al-kifayah</w:t>
      </w:r>
      <w:r>
        <w:rPr>
          <w:rFonts w:asciiTheme="majorBidi" w:hAnsiTheme="majorBidi" w:cstheme="majorBidi"/>
          <w:sz w:val="24"/>
          <w:szCs w:val="24"/>
        </w:rPr>
        <w:t xml:space="preserve">nya mengambil kira </w:t>
      </w:r>
      <w:r>
        <w:rPr>
          <w:rFonts w:asciiTheme="majorBidi" w:hAnsiTheme="majorBidi" w:cstheme="majorBidi"/>
          <w:sz w:val="24"/>
          <w:szCs w:val="24"/>
        </w:rPr>
        <w:lastRenderedPageBreak/>
        <w:t xml:space="preserve">kesemua item-item tersebut seperti individu yang merupakan ketua keluarga. Manakala contoh individu yang hanya mengambil kira sebahagian item sahaja atau item itu diberikan nilai yang kurang sedikit sesuai dengan kegunaan sebenar bagi mengira </w:t>
      </w:r>
      <w:r w:rsidRPr="00283F77">
        <w:rPr>
          <w:rFonts w:asciiTheme="majorBidi" w:hAnsiTheme="majorBidi" w:cstheme="majorBidi"/>
          <w:i/>
          <w:iCs/>
          <w:sz w:val="24"/>
          <w:szCs w:val="24"/>
        </w:rPr>
        <w:t>had al-kifayah</w:t>
      </w:r>
      <w:r>
        <w:rPr>
          <w:rFonts w:asciiTheme="majorBidi" w:hAnsiTheme="majorBidi" w:cstheme="majorBidi"/>
          <w:sz w:val="24"/>
          <w:szCs w:val="24"/>
        </w:rPr>
        <w:t xml:space="preserve">nya adalah anak yang berumur di bawah 6 tahun. Menerusi gabungan jumlah individu dan item-item dengan nilai yang berkenaan maka diperolehi nilai </w:t>
      </w:r>
      <w:r w:rsidRPr="00283F77">
        <w:rPr>
          <w:rFonts w:asciiTheme="majorBidi" w:hAnsiTheme="majorBidi" w:cstheme="majorBidi"/>
          <w:i/>
          <w:iCs/>
          <w:sz w:val="24"/>
          <w:szCs w:val="24"/>
        </w:rPr>
        <w:t>had al-kifayah</w:t>
      </w:r>
      <w:r>
        <w:rPr>
          <w:rFonts w:asciiTheme="majorBidi" w:hAnsiTheme="majorBidi" w:cstheme="majorBidi"/>
          <w:sz w:val="24"/>
          <w:szCs w:val="24"/>
        </w:rPr>
        <w:t xml:space="preserve"> bagi sesebuah keluarga atau seseorang individu. Seterusnya untuk menentukan </w:t>
      </w:r>
      <w:proofErr w:type="gramStart"/>
      <w:r>
        <w:rPr>
          <w:rFonts w:asciiTheme="majorBidi" w:hAnsiTheme="majorBidi" w:cstheme="majorBidi"/>
          <w:sz w:val="24"/>
          <w:szCs w:val="24"/>
        </w:rPr>
        <w:t>kadar</w:t>
      </w:r>
      <w:proofErr w:type="gramEnd"/>
      <w:r>
        <w:rPr>
          <w:rFonts w:asciiTheme="majorBidi" w:hAnsiTheme="majorBidi" w:cstheme="majorBidi"/>
          <w:sz w:val="24"/>
          <w:szCs w:val="24"/>
        </w:rPr>
        <w:t xml:space="preserve"> zakat pendapatan mereka maka nilai </w:t>
      </w:r>
      <w:r w:rsidRPr="00283F77">
        <w:rPr>
          <w:rFonts w:asciiTheme="majorBidi" w:hAnsiTheme="majorBidi" w:cstheme="majorBidi"/>
          <w:i/>
          <w:iCs/>
          <w:sz w:val="24"/>
          <w:szCs w:val="24"/>
        </w:rPr>
        <w:t>had al-kifayah</w:t>
      </w:r>
      <w:r>
        <w:rPr>
          <w:rFonts w:asciiTheme="majorBidi" w:hAnsiTheme="majorBidi" w:cstheme="majorBidi"/>
          <w:sz w:val="24"/>
          <w:szCs w:val="24"/>
        </w:rPr>
        <w:t xml:space="preserve"> akan menjadi sebagai nilai untuk tolakan daripada jumlah pendapatan ketua keluarga atau individu yang berkenaan. Sekiranya ada lebihan, maka zakat pendapatan hanya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dikenakan sekiranya lebihan itu melebihi </w:t>
      </w:r>
      <w:r w:rsidRPr="00283F77">
        <w:rPr>
          <w:rFonts w:asciiTheme="majorBidi" w:hAnsiTheme="majorBidi" w:cstheme="majorBidi"/>
          <w:i/>
          <w:iCs/>
          <w:sz w:val="24"/>
          <w:szCs w:val="24"/>
        </w:rPr>
        <w:t xml:space="preserve">nisab </w:t>
      </w:r>
      <w:r>
        <w:rPr>
          <w:rFonts w:asciiTheme="majorBidi" w:hAnsiTheme="majorBidi" w:cstheme="majorBidi"/>
          <w:sz w:val="24"/>
          <w:szCs w:val="24"/>
        </w:rPr>
        <w:t xml:space="preserve">dan cukup </w:t>
      </w:r>
      <w:r w:rsidRPr="00283F77">
        <w:rPr>
          <w:rFonts w:asciiTheme="majorBidi" w:hAnsiTheme="majorBidi" w:cstheme="majorBidi"/>
          <w:i/>
          <w:iCs/>
          <w:sz w:val="24"/>
          <w:szCs w:val="24"/>
        </w:rPr>
        <w:t>haul</w:t>
      </w:r>
      <w:r>
        <w:rPr>
          <w:rFonts w:asciiTheme="majorBidi" w:hAnsiTheme="majorBidi" w:cstheme="majorBidi"/>
          <w:sz w:val="24"/>
          <w:szCs w:val="24"/>
        </w:rPr>
        <w:t xml:space="preserve">. </w:t>
      </w:r>
      <w:r w:rsidR="004C58EA">
        <w:rPr>
          <w:rFonts w:asciiTheme="majorBidi" w:hAnsiTheme="majorBidi" w:cstheme="majorBidi"/>
          <w:sz w:val="24"/>
          <w:szCs w:val="24"/>
        </w:rPr>
        <w:t xml:space="preserve">Walaupun begitu, kesemua perkara ini telah diformulakan dalam aplikasi zakat-klik </w:t>
      </w:r>
      <w:r w:rsidR="003562EE">
        <w:rPr>
          <w:rFonts w:asciiTheme="majorBidi" w:hAnsiTheme="majorBidi" w:cstheme="majorBidi"/>
          <w:sz w:val="24"/>
          <w:szCs w:val="24"/>
        </w:rPr>
        <w:t xml:space="preserve">ini di dalam menu kalkulator </w:t>
      </w:r>
      <w:r w:rsidR="004C58EA">
        <w:rPr>
          <w:rFonts w:asciiTheme="majorBidi" w:hAnsiTheme="majorBidi" w:cstheme="majorBidi"/>
          <w:sz w:val="24"/>
          <w:szCs w:val="24"/>
        </w:rPr>
        <w:t>bagi memud</w:t>
      </w:r>
      <w:r w:rsidR="00EF2A84">
        <w:rPr>
          <w:rFonts w:asciiTheme="majorBidi" w:hAnsiTheme="majorBidi" w:cstheme="majorBidi"/>
          <w:sz w:val="24"/>
          <w:szCs w:val="24"/>
        </w:rPr>
        <w:t xml:space="preserve">ahkan pelanggan mengira sendiri pengiraan zakat dan </w:t>
      </w:r>
      <w:r w:rsidR="00EF2A84" w:rsidRPr="003562EE">
        <w:rPr>
          <w:rFonts w:asciiTheme="majorBidi" w:hAnsiTheme="majorBidi" w:cstheme="majorBidi"/>
          <w:i/>
          <w:iCs/>
          <w:sz w:val="24"/>
          <w:szCs w:val="24"/>
        </w:rPr>
        <w:t>had al-kifayah</w:t>
      </w:r>
      <w:r w:rsidR="00EF2A84">
        <w:rPr>
          <w:rFonts w:asciiTheme="majorBidi" w:hAnsiTheme="majorBidi" w:cstheme="majorBidi"/>
          <w:sz w:val="24"/>
          <w:szCs w:val="24"/>
        </w:rPr>
        <w:t xml:space="preserve">. </w:t>
      </w:r>
      <w:proofErr w:type="gramStart"/>
      <w:r w:rsidR="00EF2A84">
        <w:rPr>
          <w:rFonts w:asciiTheme="majorBidi" w:hAnsiTheme="majorBidi" w:cstheme="majorBidi"/>
          <w:sz w:val="24"/>
          <w:szCs w:val="24"/>
        </w:rPr>
        <w:t>Ia</w:t>
      </w:r>
      <w:proofErr w:type="gramEnd"/>
      <w:r w:rsidR="00EF2A84">
        <w:rPr>
          <w:rFonts w:asciiTheme="majorBidi" w:hAnsiTheme="majorBidi" w:cstheme="majorBidi"/>
          <w:sz w:val="24"/>
          <w:szCs w:val="24"/>
        </w:rPr>
        <w:t xml:space="preserve"> juga secara tidak langsung sebagai salah satu proses pendidikan secara tidak langsung berkaitan perkara ini. </w:t>
      </w:r>
    </w:p>
    <w:p w:rsidR="005D2A62" w:rsidRPr="00733A6E" w:rsidRDefault="005D2A62" w:rsidP="00FB1B92">
      <w:pPr>
        <w:spacing w:line="240" w:lineRule="auto"/>
        <w:jc w:val="both"/>
        <w:rPr>
          <w:rFonts w:asciiTheme="majorBidi" w:hAnsiTheme="majorBidi" w:cstheme="majorBidi"/>
          <w:sz w:val="24"/>
          <w:szCs w:val="24"/>
        </w:rPr>
      </w:pPr>
    </w:p>
    <w:p w:rsidR="00FB1B92" w:rsidRPr="00733A6E" w:rsidRDefault="00FB1B92" w:rsidP="00FB1B92">
      <w:pPr>
        <w:jc w:val="both"/>
        <w:rPr>
          <w:rFonts w:asciiTheme="majorBidi" w:hAnsiTheme="majorBidi" w:cstheme="majorBidi"/>
          <w:sz w:val="24"/>
          <w:szCs w:val="24"/>
        </w:rPr>
      </w:pPr>
    </w:p>
    <w:p w:rsidR="00FB1B92" w:rsidRPr="00EF2A84" w:rsidRDefault="00FB1B92" w:rsidP="0053272C">
      <w:pPr>
        <w:jc w:val="both"/>
        <w:rPr>
          <w:rFonts w:asciiTheme="majorBidi" w:hAnsiTheme="majorBidi" w:cstheme="majorBidi"/>
          <w:b/>
          <w:bCs/>
          <w:sz w:val="24"/>
          <w:szCs w:val="24"/>
        </w:rPr>
      </w:pPr>
      <w:r w:rsidRPr="00EF2A84">
        <w:rPr>
          <w:rFonts w:asciiTheme="majorBidi" w:hAnsiTheme="majorBidi" w:cstheme="majorBidi"/>
          <w:b/>
          <w:bCs/>
          <w:sz w:val="24"/>
          <w:szCs w:val="24"/>
        </w:rPr>
        <w:t xml:space="preserve">ZAKAT KLIK DAN </w:t>
      </w:r>
      <w:r w:rsidRPr="00AF2B32">
        <w:rPr>
          <w:rFonts w:asciiTheme="majorBidi" w:hAnsiTheme="majorBidi" w:cstheme="majorBidi"/>
          <w:b/>
          <w:bCs/>
          <w:i/>
          <w:iCs/>
          <w:sz w:val="24"/>
          <w:szCs w:val="24"/>
        </w:rPr>
        <w:t xml:space="preserve">HAD </w:t>
      </w:r>
      <w:r w:rsidR="00AF2B32" w:rsidRPr="00AF2B32">
        <w:rPr>
          <w:rFonts w:asciiTheme="majorBidi" w:hAnsiTheme="majorBidi" w:cstheme="majorBidi"/>
          <w:b/>
          <w:bCs/>
          <w:i/>
          <w:iCs/>
          <w:sz w:val="24"/>
          <w:szCs w:val="24"/>
        </w:rPr>
        <w:t>AL-</w:t>
      </w:r>
      <w:r w:rsidRPr="00AF2B32">
        <w:rPr>
          <w:rFonts w:asciiTheme="majorBidi" w:hAnsiTheme="majorBidi" w:cstheme="majorBidi"/>
          <w:b/>
          <w:bCs/>
          <w:i/>
          <w:iCs/>
          <w:sz w:val="24"/>
          <w:szCs w:val="24"/>
        </w:rPr>
        <w:t>KIFAYAH</w:t>
      </w:r>
    </w:p>
    <w:p w:rsidR="007249BF" w:rsidRDefault="00FA07A8" w:rsidP="0015778E">
      <w:pPr>
        <w:jc w:val="both"/>
        <w:rPr>
          <w:rFonts w:asciiTheme="majorBidi" w:hAnsiTheme="majorBidi" w:cstheme="majorBidi"/>
          <w:sz w:val="24"/>
          <w:szCs w:val="24"/>
        </w:rPr>
      </w:pPr>
      <w:r w:rsidRPr="00AF2B32">
        <w:rPr>
          <w:rFonts w:asciiTheme="majorBidi" w:hAnsiTheme="majorBidi" w:cstheme="majorBidi"/>
          <w:i/>
          <w:iCs/>
          <w:sz w:val="24"/>
          <w:szCs w:val="24"/>
        </w:rPr>
        <w:t>Had al-Kifayah</w:t>
      </w:r>
      <w:r w:rsidRPr="00733A6E">
        <w:rPr>
          <w:rFonts w:asciiTheme="majorBidi" w:hAnsiTheme="majorBidi" w:cstheme="majorBidi"/>
          <w:sz w:val="24"/>
          <w:szCs w:val="24"/>
        </w:rPr>
        <w:t xml:space="preserve"> dalam zakat klik hanyalah mengambil sebahagian tempat daripada keseluruhan kandungan dan fungsi zakat klik. </w:t>
      </w:r>
      <w:proofErr w:type="gramStart"/>
      <w:r w:rsidRPr="00733A6E">
        <w:rPr>
          <w:rFonts w:asciiTheme="majorBidi" w:hAnsiTheme="majorBidi" w:cstheme="majorBidi"/>
          <w:sz w:val="24"/>
          <w:szCs w:val="24"/>
        </w:rPr>
        <w:t>Ia</w:t>
      </w:r>
      <w:proofErr w:type="gramEnd"/>
      <w:r w:rsidRPr="00733A6E">
        <w:rPr>
          <w:rFonts w:asciiTheme="majorBidi" w:hAnsiTheme="majorBidi" w:cstheme="majorBidi"/>
          <w:sz w:val="24"/>
          <w:szCs w:val="24"/>
        </w:rPr>
        <w:t xml:space="preserve"> diletakkan di dalam menu kalkulator dan digunakan untuk mengenalpasti adakah seseorang itu perlu membayar zakat pendapatan daripada keseluruhan pendapatan yang diperolehinya. </w:t>
      </w:r>
      <w:r w:rsidR="007249BF" w:rsidRPr="00733A6E">
        <w:rPr>
          <w:rFonts w:asciiTheme="majorBidi" w:hAnsiTheme="majorBidi" w:cstheme="majorBidi"/>
          <w:sz w:val="24"/>
          <w:szCs w:val="24"/>
        </w:rPr>
        <w:t>Menerusi aplikasi ini, pelanggan dapat belajar secara tidak langsung pendapatan-pendapatan yang dikategorikan di bawah zakat pendapatan</w:t>
      </w:r>
      <w:r w:rsidR="006545BC" w:rsidRPr="00733A6E">
        <w:rPr>
          <w:rFonts w:asciiTheme="majorBidi" w:hAnsiTheme="majorBidi" w:cstheme="majorBidi"/>
          <w:sz w:val="24"/>
          <w:szCs w:val="24"/>
        </w:rPr>
        <w:t xml:space="preserve"> dan juga perbelanjaan yang dibenarkan mendapat tolakan berdasarkan kiraan </w:t>
      </w:r>
      <w:r w:rsidR="006545BC" w:rsidRPr="003562EE">
        <w:rPr>
          <w:rFonts w:asciiTheme="majorBidi" w:hAnsiTheme="majorBidi" w:cstheme="majorBidi"/>
          <w:i/>
          <w:iCs/>
          <w:sz w:val="24"/>
          <w:szCs w:val="24"/>
        </w:rPr>
        <w:t>had al-kifayah</w:t>
      </w:r>
      <w:r w:rsidR="006545BC" w:rsidRPr="00733A6E">
        <w:rPr>
          <w:rFonts w:asciiTheme="majorBidi" w:hAnsiTheme="majorBidi" w:cstheme="majorBidi"/>
          <w:sz w:val="24"/>
          <w:szCs w:val="24"/>
        </w:rPr>
        <w:t xml:space="preserve">. </w:t>
      </w:r>
      <w:r w:rsidR="007249BF" w:rsidRPr="00733A6E">
        <w:rPr>
          <w:rFonts w:asciiTheme="majorBidi" w:hAnsiTheme="majorBidi" w:cstheme="majorBidi"/>
          <w:sz w:val="24"/>
          <w:szCs w:val="24"/>
        </w:rPr>
        <w:t>Ini adalah disebabkan zakat pendapatan</w:t>
      </w:r>
      <w:r w:rsidR="006545BC" w:rsidRPr="00733A6E">
        <w:rPr>
          <w:rFonts w:asciiTheme="majorBidi" w:hAnsiTheme="majorBidi" w:cstheme="majorBidi"/>
          <w:sz w:val="24"/>
          <w:szCs w:val="24"/>
        </w:rPr>
        <w:t xml:space="preserve"> dan </w:t>
      </w:r>
      <w:r w:rsidR="006545BC" w:rsidRPr="003562EE">
        <w:rPr>
          <w:rFonts w:asciiTheme="majorBidi" w:hAnsiTheme="majorBidi" w:cstheme="majorBidi"/>
          <w:i/>
          <w:iCs/>
          <w:sz w:val="24"/>
          <w:szCs w:val="24"/>
        </w:rPr>
        <w:t>had al-kifayah</w:t>
      </w:r>
      <w:r w:rsidR="007249BF" w:rsidRPr="00733A6E">
        <w:rPr>
          <w:rFonts w:asciiTheme="majorBidi" w:hAnsiTheme="majorBidi" w:cstheme="majorBidi"/>
          <w:sz w:val="24"/>
          <w:szCs w:val="24"/>
        </w:rPr>
        <w:t xml:space="preserve"> masih lagi dianggap asing oleh sebahagian daripada masyarakat kita. Malahan masih ada sesetengah pihak yang tidak bersetuju dengan zakat pendapatan atas dasar bahawa tiada dalil yang menyebutkan berkenaan zakat pendapatan. </w:t>
      </w:r>
    </w:p>
    <w:p w:rsidR="003562EE" w:rsidRPr="00733A6E" w:rsidRDefault="003562EE" w:rsidP="0015778E">
      <w:pPr>
        <w:jc w:val="both"/>
        <w:rPr>
          <w:rFonts w:asciiTheme="majorBidi" w:hAnsiTheme="majorBidi" w:cstheme="majorBidi"/>
          <w:sz w:val="24"/>
          <w:szCs w:val="24"/>
        </w:rPr>
      </w:pPr>
    </w:p>
    <w:p w:rsidR="00FA07A8" w:rsidRDefault="0015778E" w:rsidP="00733A6E">
      <w:pPr>
        <w:jc w:val="both"/>
        <w:rPr>
          <w:rFonts w:asciiTheme="majorBidi" w:hAnsiTheme="majorBidi" w:cstheme="majorBidi"/>
          <w:sz w:val="24"/>
          <w:szCs w:val="24"/>
        </w:rPr>
      </w:pPr>
      <w:r w:rsidRPr="00733A6E">
        <w:rPr>
          <w:rFonts w:asciiTheme="majorBidi" w:hAnsiTheme="majorBidi" w:cstheme="majorBidi"/>
          <w:sz w:val="24"/>
          <w:szCs w:val="24"/>
        </w:rPr>
        <w:t>K</w:t>
      </w:r>
      <w:r w:rsidR="00FA07A8" w:rsidRPr="00733A6E">
        <w:rPr>
          <w:rFonts w:asciiTheme="majorBidi" w:hAnsiTheme="majorBidi" w:cstheme="majorBidi"/>
          <w:sz w:val="24"/>
          <w:szCs w:val="24"/>
        </w:rPr>
        <w:t xml:space="preserve">alkulator ini juga boleh dirujuk untuk mengenalpasti berapakah </w:t>
      </w:r>
      <w:proofErr w:type="gramStart"/>
      <w:r w:rsidR="00FA07A8" w:rsidRPr="00733A6E">
        <w:rPr>
          <w:rFonts w:asciiTheme="majorBidi" w:hAnsiTheme="majorBidi" w:cstheme="majorBidi"/>
          <w:sz w:val="24"/>
          <w:szCs w:val="24"/>
        </w:rPr>
        <w:t>kadar</w:t>
      </w:r>
      <w:proofErr w:type="gramEnd"/>
      <w:r w:rsidR="00FA07A8" w:rsidRPr="00733A6E">
        <w:rPr>
          <w:rFonts w:asciiTheme="majorBidi" w:hAnsiTheme="majorBidi" w:cstheme="majorBidi"/>
          <w:sz w:val="24"/>
          <w:szCs w:val="24"/>
        </w:rPr>
        <w:t xml:space="preserve"> </w:t>
      </w:r>
      <w:r w:rsidR="00FA07A8" w:rsidRPr="003562EE">
        <w:rPr>
          <w:rFonts w:asciiTheme="majorBidi" w:hAnsiTheme="majorBidi" w:cstheme="majorBidi"/>
          <w:i/>
          <w:iCs/>
          <w:sz w:val="24"/>
          <w:szCs w:val="24"/>
        </w:rPr>
        <w:t xml:space="preserve">had </w:t>
      </w:r>
      <w:r w:rsidR="003562EE" w:rsidRPr="003562EE">
        <w:rPr>
          <w:rFonts w:asciiTheme="majorBidi" w:hAnsiTheme="majorBidi" w:cstheme="majorBidi"/>
          <w:i/>
          <w:iCs/>
          <w:sz w:val="24"/>
          <w:szCs w:val="24"/>
        </w:rPr>
        <w:t>al-</w:t>
      </w:r>
      <w:r w:rsidR="00FA07A8" w:rsidRPr="003562EE">
        <w:rPr>
          <w:rFonts w:asciiTheme="majorBidi" w:hAnsiTheme="majorBidi" w:cstheme="majorBidi"/>
          <w:i/>
          <w:iCs/>
          <w:sz w:val="24"/>
          <w:szCs w:val="24"/>
        </w:rPr>
        <w:t>kifayah</w:t>
      </w:r>
      <w:r w:rsidR="00FA07A8" w:rsidRPr="00733A6E">
        <w:rPr>
          <w:rFonts w:asciiTheme="majorBidi" w:hAnsiTheme="majorBidi" w:cstheme="majorBidi"/>
          <w:sz w:val="24"/>
          <w:szCs w:val="24"/>
        </w:rPr>
        <w:t xml:space="preserve"> semasa. </w:t>
      </w:r>
      <w:proofErr w:type="gramStart"/>
      <w:r w:rsidR="00FA07A8" w:rsidRPr="00733A6E">
        <w:rPr>
          <w:rFonts w:asciiTheme="majorBidi" w:hAnsiTheme="majorBidi" w:cstheme="majorBidi"/>
          <w:sz w:val="24"/>
          <w:szCs w:val="24"/>
        </w:rPr>
        <w:t>Ia</w:t>
      </w:r>
      <w:proofErr w:type="gramEnd"/>
      <w:r w:rsidR="00FA07A8" w:rsidRPr="00733A6E">
        <w:rPr>
          <w:rFonts w:asciiTheme="majorBidi" w:hAnsiTheme="majorBidi" w:cstheme="majorBidi"/>
          <w:sz w:val="24"/>
          <w:szCs w:val="24"/>
        </w:rPr>
        <w:t xml:space="preserve"> secara tidak langsung dapat memberikan panduan kepada pelanggan berkenaan tahap kedudukan ekonomi mereka sama ada kategori kaya yang perlu membayar zakat atau pun di bawah paras </w:t>
      </w:r>
      <w:r w:rsidR="00FA07A8" w:rsidRPr="003562EE">
        <w:rPr>
          <w:rFonts w:asciiTheme="majorBidi" w:hAnsiTheme="majorBidi" w:cstheme="majorBidi"/>
          <w:i/>
          <w:iCs/>
          <w:sz w:val="24"/>
          <w:szCs w:val="24"/>
        </w:rPr>
        <w:t>had al-Kifayah</w:t>
      </w:r>
      <w:r w:rsidR="00FA07A8" w:rsidRPr="00733A6E">
        <w:rPr>
          <w:rFonts w:asciiTheme="majorBidi" w:hAnsiTheme="majorBidi" w:cstheme="majorBidi"/>
          <w:sz w:val="24"/>
          <w:szCs w:val="24"/>
        </w:rPr>
        <w:t xml:space="preserve"> yang perlu dibantu. </w:t>
      </w:r>
      <w:r w:rsidR="006545BC" w:rsidRPr="00733A6E">
        <w:rPr>
          <w:rFonts w:asciiTheme="majorBidi" w:hAnsiTheme="majorBidi" w:cstheme="majorBidi"/>
          <w:sz w:val="24"/>
          <w:szCs w:val="24"/>
        </w:rPr>
        <w:t xml:space="preserve">Menerusi pengetahuan garis </w:t>
      </w:r>
      <w:r w:rsidR="006545BC" w:rsidRPr="003562EE">
        <w:rPr>
          <w:rFonts w:asciiTheme="majorBidi" w:hAnsiTheme="majorBidi" w:cstheme="majorBidi"/>
          <w:i/>
          <w:iCs/>
          <w:sz w:val="24"/>
          <w:szCs w:val="24"/>
        </w:rPr>
        <w:t>had al-kifayah</w:t>
      </w:r>
      <w:r w:rsidR="006545BC" w:rsidRPr="00733A6E">
        <w:rPr>
          <w:rFonts w:asciiTheme="majorBidi" w:hAnsiTheme="majorBidi" w:cstheme="majorBidi"/>
          <w:sz w:val="24"/>
          <w:szCs w:val="24"/>
        </w:rPr>
        <w:t xml:space="preserve"> ini </w:t>
      </w:r>
      <w:proofErr w:type="gramStart"/>
      <w:r w:rsidR="006545BC" w:rsidRPr="00733A6E">
        <w:rPr>
          <w:rFonts w:asciiTheme="majorBidi" w:hAnsiTheme="majorBidi" w:cstheme="majorBidi"/>
          <w:sz w:val="24"/>
          <w:szCs w:val="24"/>
        </w:rPr>
        <w:t>ia</w:t>
      </w:r>
      <w:proofErr w:type="gramEnd"/>
      <w:r w:rsidR="006545BC" w:rsidRPr="00733A6E">
        <w:rPr>
          <w:rFonts w:asciiTheme="majorBidi" w:hAnsiTheme="majorBidi" w:cstheme="majorBidi"/>
          <w:sz w:val="24"/>
          <w:szCs w:val="24"/>
        </w:rPr>
        <w:t xml:space="preserve"> memberi keyakinan kepada pelanggan bahawa garis penentu kaya dan miskin ini adalah mempunyai sandaran shariah yang benar dan bukan garis yang direka-reka oleh pihak yang berkenaan. </w:t>
      </w:r>
      <w:r w:rsidR="007249BF" w:rsidRPr="00733A6E">
        <w:rPr>
          <w:rFonts w:asciiTheme="majorBidi" w:hAnsiTheme="majorBidi" w:cstheme="majorBidi"/>
          <w:sz w:val="24"/>
          <w:szCs w:val="24"/>
        </w:rPr>
        <w:t>Seterusnya pelanggan boleh terus membuat kiraan</w:t>
      </w:r>
      <w:r w:rsidR="00733A6E" w:rsidRPr="00733A6E">
        <w:rPr>
          <w:rFonts w:asciiTheme="majorBidi" w:hAnsiTheme="majorBidi" w:cstheme="majorBidi"/>
          <w:sz w:val="24"/>
          <w:szCs w:val="24"/>
        </w:rPr>
        <w:t xml:space="preserve"> berkenaan zakat pendapatan y</w:t>
      </w:r>
      <w:r w:rsidRPr="00733A6E">
        <w:rPr>
          <w:rFonts w:asciiTheme="majorBidi" w:hAnsiTheme="majorBidi" w:cstheme="majorBidi"/>
          <w:sz w:val="24"/>
          <w:szCs w:val="24"/>
        </w:rPr>
        <w:t xml:space="preserve">ang perlu mereka </w:t>
      </w:r>
      <w:proofErr w:type="gramStart"/>
      <w:r w:rsidRPr="00733A6E">
        <w:rPr>
          <w:rFonts w:asciiTheme="majorBidi" w:hAnsiTheme="majorBidi" w:cstheme="majorBidi"/>
          <w:sz w:val="24"/>
          <w:szCs w:val="24"/>
        </w:rPr>
        <w:t>bayar</w:t>
      </w:r>
      <w:proofErr w:type="gramEnd"/>
      <w:r w:rsidRPr="00733A6E">
        <w:rPr>
          <w:rFonts w:asciiTheme="majorBidi" w:hAnsiTheme="majorBidi" w:cstheme="majorBidi"/>
          <w:sz w:val="24"/>
          <w:szCs w:val="24"/>
        </w:rPr>
        <w:t xml:space="preserve"> dan seterusnya mengikuti langkah-langkah seterusnya untuk membuat pembayaran zakat. </w:t>
      </w:r>
    </w:p>
    <w:p w:rsidR="00DF175B" w:rsidRPr="00733A6E" w:rsidRDefault="00DF175B" w:rsidP="00733A6E">
      <w:pPr>
        <w:jc w:val="both"/>
        <w:rPr>
          <w:rFonts w:asciiTheme="majorBidi" w:hAnsiTheme="majorBidi" w:cstheme="majorBidi"/>
          <w:sz w:val="24"/>
          <w:szCs w:val="24"/>
        </w:rPr>
      </w:pPr>
    </w:p>
    <w:p w:rsidR="0015778E" w:rsidRPr="00733A6E" w:rsidRDefault="0015778E" w:rsidP="00733A6E">
      <w:pPr>
        <w:jc w:val="both"/>
        <w:rPr>
          <w:rFonts w:asciiTheme="majorBidi" w:hAnsiTheme="majorBidi" w:cstheme="majorBidi"/>
          <w:sz w:val="24"/>
          <w:szCs w:val="24"/>
        </w:rPr>
      </w:pPr>
      <w:r w:rsidRPr="00733A6E">
        <w:rPr>
          <w:rFonts w:asciiTheme="majorBidi" w:hAnsiTheme="majorBidi" w:cstheme="majorBidi"/>
          <w:sz w:val="24"/>
          <w:szCs w:val="24"/>
        </w:rPr>
        <w:t xml:space="preserve">Selain itu, sekiranya pelanggan menghadapi persoalan berkaitan persoalan zakat maka mereka boleh pergi ke bahagian info untuk mendapatkan penjelasan berkenaan perkara-perkara asas yang biasa menjadi persoalan di kalangan masyarakat. Di dalam info ini, penjelasan berkenaan </w:t>
      </w:r>
      <w:r w:rsidRPr="009F77DB">
        <w:rPr>
          <w:rFonts w:asciiTheme="majorBidi" w:hAnsiTheme="majorBidi" w:cstheme="majorBidi"/>
          <w:i/>
          <w:iCs/>
          <w:sz w:val="24"/>
          <w:szCs w:val="24"/>
        </w:rPr>
        <w:t>had al-</w:t>
      </w:r>
      <w:r w:rsidRPr="009F77DB">
        <w:rPr>
          <w:rFonts w:asciiTheme="majorBidi" w:hAnsiTheme="majorBidi" w:cstheme="majorBidi"/>
          <w:i/>
          <w:iCs/>
          <w:sz w:val="24"/>
          <w:szCs w:val="24"/>
        </w:rPr>
        <w:lastRenderedPageBreak/>
        <w:t>kifayah</w:t>
      </w:r>
      <w:r w:rsidRPr="00733A6E">
        <w:rPr>
          <w:rFonts w:asciiTheme="majorBidi" w:hAnsiTheme="majorBidi" w:cstheme="majorBidi"/>
          <w:sz w:val="24"/>
          <w:szCs w:val="24"/>
        </w:rPr>
        <w:t xml:space="preserve"> juga diletakkan sebagai info utama yang boleh dirujuk oleh pelanggan. </w:t>
      </w:r>
      <w:r w:rsidR="006545BC" w:rsidRPr="00733A6E">
        <w:rPr>
          <w:rFonts w:asciiTheme="majorBidi" w:hAnsiTheme="majorBidi" w:cstheme="majorBidi"/>
          <w:sz w:val="24"/>
          <w:szCs w:val="24"/>
        </w:rPr>
        <w:t>Berhubung perkara ini, inovasi zakat klik ini telah membawa kepada inovasi baharu kepada pihak PKZ dengan mengemukakan satu lagi aplikasi mobile yang membantu dalam mendidik masyarakat berkenaan zakat dan persoalan-persoalan yang berkaitan den</w:t>
      </w:r>
      <w:r w:rsidR="00733A6E" w:rsidRPr="00733A6E">
        <w:rPr>
          <w:rFonts w:asciiTheme="majorBidi" w:hAnsiTheme="majorBidi" w:cstheme="majorBidi"/>
          <w:sz w:val="24"/>
          <w:szCs w:val="24"/>
        </w:rPr>
        <w:t xml:space="preserve">gannya termasuk </w:t>
      </w:r>
      <w:r w:rsidR="00733A6E" w:rsidRPr="009F77DB">
        <w:rPr>
          <w:rFonts w:asciiTheme="majorBidi" w:hAnsiTheme="majorBidi" w:cstheme="majorBidi"/>
          <w:i/>
          <w:iCs/>
          <w:sz w:val="24"/>
          <w:szCs w:val="24"/>
        </w:rPr>
        <w:t>had al-Kifayah</w:t>
      </w:r>
      <w:r w:rsidR="00733A6E" w:rsidRPr="00733A6E">
        <w:rPr>
          <w:rFonts w:asciiTheme="majorBidi" w:hAnsiTheme="majorBidi" w:cstheme="majorBidi"/>
          <w:sz w:val="24"/>
          <w:szCs w:val="24"/>
        </w:rPr>
        <w:t>. Inovasi baharu tersebut adalah</w:t>
      </w:r>
      <w:r w:rsidR="006545BC" w:rsidRPr="00733A6E">
        <w:rPr>
          <w:rFonts w:asciiTheme="majorBidi" w:hAnsiTheme="majorBidi" w:cstheme="majorBidi"/>
          <w:sz w:val="24"/>
          <w:szCs w:val="24"/>
        </w:rPr>
        <w:t xml:space="preserve"> pembangunan aplikasi </w:t>
      </w:r>
      <w:r w:rsidR="006545BC" w:rsidRPr="009F77DB">
        <w:rPr>
          <w:rFonts w:asciiTheme="majorBidi" w:hAnsiTheme="majorBidi" w:cstheme="majorBidi"/>
          <w:i/>
          <w:iCs/>
          <w:sz w:val="24"/>
          <w:szCs w:val="24"/>
        </w:rPr>
        <w:t>zakat chat</w:t>
      </w:r>
      <w:r w:rsidR="006545BC" w:rsidRPr="00733A6E">
        <w:rPr>
          <w:rFonts w:asciiTheme="majorBidi" w:hAnsiTheme="majorBidi" w:cstheme="majorBidi"/>
          <w:sz w:val="24"/>
          <w:szCs w:val="24"/>
        </w:rPr>
        <w:t xml:space="preserve">. </w:t>
      </w:r>
      <w:proofErr w:type="gramStart"/>
      <w:r w:rsidR="006545BC" w:rsidRPr="00733A6E">
        <w:rPr>
          <w:rFonts w:asciiTheme="majorBidi" w:hAnsiTheme="majorBidi" w:cstheme="majorBidi"/>
          <w:sz w:val="24"/>
          <w:szCs w:val="24"/>
        </w:rPr>
        <w:t>Ia</w:t>
      </w:r>
      <w:proofErr w:type="gramEnd"/>
      <w:r w:rsidR="006545BC" w:rsidRPr="00733A6E">
        <w:rPr>
          <w:rFonts w:asciiTheme="majorBidi" w:hAnsiTheme="majorBidi" w:cstheme="majorBidi"/>
          <w:sz w:val="24"/>
          <w:szCs w:val="24"/>
        </w:rPr>
        <w:t xml:space="preserve"> </w:t>
      </w:r>
      <w:r w:rsidR="00615564" w:rsidRPr="00733A6E">
        <w:rPr>
          <w:rFonts w:asciiTheme="majorBidi" w:hAnsiTheme="majorBidi" w:cstheme="majorBidi"/>
          <w:sz w:val="24"/>
          <w:szCs w:val="24"/>
        </w:rPr>
        <w:t xml:space="preserve">sebagai langkah seterusnya dalam interaksi zakat dan teknologi yang dipelopori oleh PKZ dengan kerjasama daripada penyelidik UMP. Menerusi aplikasi </w:t>
      </w:r>
      <w:r w:rsidR="00615564" w:rsidRPr="009F77DB">
        <w:rPr>
          <w:rFonts w:asciiTheme="majorBidi" w:hAnsiTheme="majorBidi" w:cstheme="majorBidi"/>
          <w:i/>
          <w:iCs/>
          <w:sz w:val="24"/>
          <w:szCs w:val="24"/>
        </w:rPr>
        <w:t>zakat chat</w:t>
      </w:r>
      <w:r w:rsidR="00615564" w:rsidRPr="00733A6E">
        <w:rPr>
          <w:rFonts w:asciiTheme="majorBidi" w:hAnsiTheme="majorBidi" w:cstheme="majorBidi"/>
          <w:sz w:val="24"/>
          <w:szCs w:val="24"/>
        </w:rPr>
        <w:t xml:space="preserve"> ini pelanggan boleh belajar dengan lebih mendalam berkenaan hukum-hakam zakat menerusi kaedah interaksi dengan perisian yang mesra pengguna ini. </w:t>
      </w:r>
    </w:p>
    <w:p w:rsidR="005C2540" w:rsidRPr="00733A6E" w:rsidRDefault="005C2540" w:rsidP="005C2540">
      <w:pPr>
        <w:rPr>
          <w:sz w:val="24"/>
          <w:szCs w:val="24"/>
        </w:rPr>
      </w:pPr>
    </w:p>
    <w:p w:rsidR="00FA07A8" w:rsidRPr="00EF2A84" w:rsidRDefault="00FA07A8" w:rsidP="0053272C">
      <w:pPr>
        <w:jc w:val="both"/>
        <w:rPr>
          <w:rFonts w:asciiTheme="majorBidi" w:hAnsiTheme="majorBidi" w:cstheme="majorBidi"/>
          <w:sz w:val="24"/>
          <w:szCs w:val="24"/>
        </w:rPr>
      </w:pPr>
      <w:r w:rsidRPr="00EF2A84">
        <w:rPr>
          <w:rFonts w:asciiTheme="majorBidi" w:hAnsiTheme="majorBidi" w:cstheme="majorBidi"/>
          <w:b/>
          <w:bCs/>
          <w:sz w:val="24"/>
          <w:szCs w:val="24"/>
        </w:rPr>
        <w:t>KESIMPULAN</w:t>
      </w:r>
    </w:p>
    <w:p w:rsidR="00503779" w:rsidRPr="00733A6E" w:rsidRDefault="00C468A6" w:rsidP="00615564">
      <w:pPr>
        <w:jc w:val="both"/>
        <w:rPr>
          <w:rFonts w:asciiTheme="majorBidi" w:hAnsiTheme="majorBidi" w:cstheme="majorBidi"/>
          <w:sz w:val="24"/>
          <w:szCs w:val="24"/>
        </w:rPr>
      </w:pPr>
      <w:r>
        <w:rPr>
          <w:rFonts w:asciiTheme="majorBidi" w:hAnsiTheme="majorBidi" w:cstheme="majorBidi"/>
          <w:sz w:val="24"/>
          <w:szCs w:val="24"/>
        </w:rPr>
        <w:t xml:space="preserve">Zakat klik </w:t>
      </w:r>
      <w:r w:rsidR="00503779" w:rsidRPr="00733A6E">
        <w:rPr>
          <w:rFonts w:asciiTheme="majorBidi" w:hAnsiTheme="majorBidi" w:cstheme="majorBidi"/>
          <w:sz w:val="24"/>
          <w:szCs w:val="24"/>
        </w:rPr>
        <w:t xml:space="preserve">merupakan suatu aplikasi teknologi moden yang </w:t>
      </w:r>
      <w:r w:rsidR="00615564" w:rsidRPr="00733A6E">
        <w:rPr>
          <w:rFonts w:asciiTheme="majorBidi" w:hAnsiTheme="majorBidi" w:cstheme="majorBidi"/>
          <w:sz w:val="24"/>
          <w:szCs w:val="24"/>
        </w:rPr>
        <w:t>diperkenalkan selari dengan</w:t>
      </w:r>
      <w:r w:rsidR="00503779" w:rsidRPr="00733A6E">
        <w:rPr>
          <w:rFonts w:asciiTheme="majorBidi" w:hAnsiTheme="majorBidi" w:cstheme="majorBidi"/>
          <w:sz w:val="24"/>
          <w:szCs w:val="24"/>
        </w:rPr>
        <w:t xml:space="preserve"> trend masyarakat kini</w:t>
      </w:r>
      <w:r w:rsidR="00615564" w:rsidRPr="00733A6E">
        <w:rPr>
          <w:rFonts w:asciiTheme="majorBidi" w:hAnsiTheme="majorBidi" w:cstheme="majorBidi"/>
          <w:sz w:val="24"/>
          <w:szCs w:val="24"/>
        </w:rPr>
        <w:t xml:space="preserve"> yang mesra teknologi</w:t>
      </w:r>
      <w:r w:rsidR="00503779" w:rsidRPr="00733A6E">
        <w:rPr>
          <w:rFonts w:asciiTheme="majorBidi" w:hAnsiTheme="majorBidi" w:cstheme="majorBidi"/>
          <w:sz w:val="24"/>
          <w:szCs w:val="24"/>
        </w:rPr>
        <w:t xml:space="preserve">. </w:t>
      </w:r>
      <w:proofErr w:type="gramStart"/>
      <w:r w:rsidR="00503779" w:rsidRPr="00733A6E">
        <w:rPr>
          <w:rFonts w:asciiTheme="majorBidi" w:hAnsiTheme="majorBidi" w:cstheme="majorBidi"/>
          <w:sz w:val="24"/>
          <w:szCs w:val="24"/>
        </w:rPr>
        <w:t>Ia</w:t>
      </w:r>
      <w:proofErr w:type="gramEnd"/>
      <w:r w:rsidR="00503779" w:rsidRPr="00733A6E">
        <w:rPr>
          <w:rFonts w:asciiTheme="majorBidi" w:hAnsiTheme="majorBidi" w:cstheme="majorBidi"/>
          <w:sz w:val="24"/>
          <w:szCs w:val="24"/>
        </w:rPr>
        <w:t xml:space="preserve"> merupakan aplikasi yang memudahkan urusan manusia dalam pelbagai pe</w:t>
      </w:r>
      <w:r w:rsidR="00242B8C" w:rsidRPr="00733A6E">
        <w:rPr>
          <w:rFonts w:asciiTheme="majorBidi" w:hAnsiTheme="majorBidi" w:cstheme="majorBidi"/>
          <w:sz w:val="24"/>
          <w:szCs w:val="24"/>
        </w:rPr>
        <w:t>rkara. A</w:t>
      </w:r>
      <w:r w:rsidR="00503779" w:rsidRPr="00733A6E">
        <w:rPr>
          <w:rFonts w:asciiTheme="majorBidi" w:hAnsiTheme="majorBidi" w:cstheme="majorBidi"/>
          <w:sz w:val="24"/>
          <w:szCs w:val="24"/>
        </w:rPr>
        <w:t xml:space="preserve">ntaranya </w:t>
      </w:r>
      <w:proofErr w:type="gramStart"/>
      <w:r w:rsidR="00242B8C" w:rsidRPr="00733A6E">
        <w:rPr>
          <w:rFonts w:asciiTheme="majorBidi" w:hAnsiTheme="majorBidi" w:cstheme="majorBidi"/>
          <w:sz w:val="24"/>
          <w:szCs w:val="24"/>
        </w:rPr>
        <w:t>ia</w:t>
      </w:r>
      <w:proofErr w:type="gramEnd"/>
      <w:r w:rsidR="00242B8C" w:rsidRPr="00733A6E">
        <w:rPr>
          <w:rFonts w:asciiTheme="majorBidi" w:hAnsiTheme="majorBidi" w:cstheme="majorBidi"/>
          <w:sz w:val="24"/>
          <w:szCs w:val="24"/>
        </w:rPr>
        <w:t xml:space="preserve"> dapat </w:t>
      </w:r>
      <w:r w:rsidR="00503779" w:rsidRPr="00733A6E">
        <w:rPr>
          <w:rFonts w:asciiTheme="majorBidi" w:hAnsiTheme="majorBidi" w:cstheme="majorBidi"/>
          <w:sz w:val="24"/>
          <w:szCs w:val="24"/>
        </w:rPr>
        <w:t>mengurangkan penggunaan masa, tenaga, tempat dan secara tidak langsung lebih menjimatkan kos berkaitan perkara-perkara yang telah berjaya dikurangkan penggunaann</w:t>
      </w:r>
      <w:r w:rsidR="00615564" w:rsidRPr="00733A6E">
        <w:rPr>
          <w:rFonts w:asciiTheme="majorBidi" w:hAnsiTheme="majorBidi" w:cstheme="majorBidi"/>
          <w:sz w:val="24"/>
          <w:szCs w:val="24"/>
        </w:rPr>
        <w:t>ya. Oleh kerana itu, penggunaan</w:t>
      </w:r>
      <w:r w:rsidR="00503779" w:rsidRPr="00733A6E">
        <w:rPr>
          <w:rFonts w:asciiTheme="majorBidi" w:hAnsiTheme="majorBidi" w:cstheme="majorBidi"/>
          <w:sz w:val="24"/>
          <w:szCs w:val="24"/>
        </w:rPr>
        <w:t xml:space="preserve"> aplikasi</w:t>
      </w:r>
      <w:r w:rsidR="00615564" w:rsidRPr="00733A6E">
        <w:rPr>
          <w:rFonts w:asciiTheme="majorBidi" w:hAnsiTheme="majorBidi" w:cstheme="majorBidi"/>
          <w:sz w:val="24"/>
          <w:szCs w:val="24"/>
        </w:rPr>
        <w:t xml:space="preserve"> seperti ini khususnya dalam perkara-perkara berkaitan </w:t>
      </w:r>
      <w:r w:rsidR="00733A6E" w:rsidRPr="00733A6E">
        <w:rPr>
          <w:rFonts w:asciiTheme="majorBidi" w:hAnsiTheme="majorBidi" w:cstheme="majorBidi"/>
          <w:sz w:val="24"/>
          <w:szCs w:val="24"/>
        </w:rPr>
        <w:t>hukum-hakam yang dekat dengan ma</w:t>
      </w:r>
      <w:r w:rsidR="00615564" w:rsidRPr="00733A6E">
        <w:rPr>
          <w:rFonts w:asciiTheme="majorBidi" w:hAnsiTheme="majorBidi" w:cstheme="majorBidi"/>
          <w:sz w:val="24"/>
          <w:szCs w:val="24"/>
        </w:rPr>
        <w:t xml:space="preserve">syarakat seperti zakat </w:t>
      </w:r>
      <w:r w:rsidR="00242B8C" w:rsidRPr="00733A6E">
        <w:rPr>
          <w:rFonts w:asciiTheme="majorBidi" w:hAnsiTheme="majorBidi" w:cstheme="majorBidi"/>
          <w:sz w:val="24"/>
          <w:szCs w:val="24"/>
        </w:rPr>
        <w:t xml:space="preserve">adalah suatu yang perlu dilakukan pada hari ini. Ketinggalan dalam mengambil peluang daripada perkembangan teknologi yang ada pada hari ini </w:t>
      </w:r>
      <w:proofErr w:type="gramStart"/>
      <w:r w:rsidR="00242B8C" w:rsidRPr="00733A6E">
        <w:rPr>
          <w:rFonts w:asciiTheme="majorBidi" w:hAnsiTheme="majorBidi" w:cstheme="majorBidi"/>
          <w:sz w:val="24"/>
          <w:szCs w:val="24"/>
        </w:rPr>
        <w:t>akan</w:t>
      </w:r>
      <w:proofErr w:type="gramEnd"/>
      <w:r w:rsidR="00242B8C" w:rsidRPr="00733A6E">
        <w:rPr>
          <w:rFonts w:asciiTheme="majorBidi" w:hAnsiTheme="majorBidi" w:cstheme="majorBidi"/>
          <w:sz w:val="24"/>
          <w:szCs w:val="24"/>
        </w:rPr>
        <w:t xml:space="preserve"> menyebabkan kita jauh ketinggalan dan boleh memberi implikasi dilupakan. Apatah lagi </w:t>
      </w:r>
      <w:proofErr w:type="gramStart"/>
      <w:r w:rsidR="00242B8C" w:rsidRPr="00733A6E">
        <w:rPr>
          <w:rFonts w:asciiTheme="majorBidi" w:hAnsiTheme="majorBidi" w:cstheme="majorBidi"/>
          <w:sz w:val="24"/>
          <w:szCs w:val="24"/>
        </w:rPr>
        <w:t>ia</w:t>
      </w:r>
      <w:proofErr w:type="gramEnd"/>
      <w:r w:rsidR="00242B8C" w:rsidRPr="00733A6E">
        <w:rPr>
          <w:rFonts w:asciiTheme="majorBidi" w:hAnsiTheme="majorBidi" w:cstheme="majorBidi"/>
          <w:sz w:val="24"/>
          <w:szCs w:val="24"/>
        </w:rPr>
        <w:t xml:space="preserve"> berkaitan dengan persoalan agama yang bersangkat paut dengan kehidupan manusia yang bermasyarakat. </w:t>
      </w:r>
    </w:p>
    <w:p w:rsidR="00C71FFB" w:rsidRPr="00733A6E" w:rsidRDefault="00C71FFB" w:rsidP="00D1314F">
      <w:pPr>
        <w:jc w:val="both"/>
        <w:rPr>
          <w:rFonts w:asciiTheme="majorBidi" w:hAnsiTheme="majorBidi" w:cstheme="majorBidi"/>
          <w:sz w:val="24"/>
          <w:szCs w:val="24"/>
        </w:rPr>
      </w:pPr>
    </w:p>
    <w:p w:rsidR="00FB1B92" w:rsidRDefault="00AF5F04" w:rsidP="00D1314F">
      <w:pPr>
        <w:jc w:val="both"/>
        <w:rPr>
          <w:rFonts w:asciiTheme="majorBidi" w:hAnsiTheme="majorBidi" w:cstheme="majorBidi"/>
          <w:b/>
          <w:bCs/>
          <w:sz w:val="24"/>
          <w:szCs w:val="24"/>
        </w:rPr>
      </w:pPr>
      <w:r w:rsidRPr="00AF5F04">
        <w:rPr>
          <w:rFonts w:asciiTheme="majorBidi" w:hAnsiTheme="majorBidi" w:cstheme="majorBidi"/>
          <w:b/>
          <w:bCs/>
          <w:sz w:val="24"/>
          <w:szCs w:val="24"/>
        </w:rPr>
        <w:t>RUJUKAN</w:t>
      </w:r>
    </w:p>
    <w:p w:rsidR="00AF5F04" w:rsidRPr="00885EB9" w:rsidRDefault="00AF5F04" w:rsidP="00AF5F04">
      <w:pPr>
        <w:pStyle w:val="FootnoteText"/>
        <w:jc w:val="both"/>
        <w:rPr>
          <w:rFonts w:asciiTheme="majorBidi" w:hAnsiTheme="majorBidi" w:cstheme="majorBidi"/>
          <w:sz w:val="24"/>
          <w:szCs w:val="24"/>
        </w:rPr>
      </w:pPr>
    </w:p>
    <w:p w:rsidR="00AF5F04" w:rsidRDefault="00AF5F04" w:rsidP="00AF5F04">
      <w:pPr>
        <w:spacing w:line="240" w:lineRule="auto"/>
        <w:jc w:val="both"/>
        <w:rPr>
          <w:rFonts w:asciiTheme="majorBidi" w:hAnsiTheme="majorBidi" w:cstheme="majorBidi"/>
          <w:sz w:val="24"/>
          <w:szCs w:val="24"/>
        </w:rPr>
      </w:pPr>
      <w:r>
        <w:rPr>
          <w:rFonts w:asciiTheme="majorBidi" w:hAnsiTheme="majorBidi" w:cstheme="majorBidi"/>
          <w:sz w:val="24"/>
          <w:szCs w:val="24"/>
        </w:rPr>
        <w:t>Al-Quran</w:t>
      </w:r>
    </w:p>
    <w:p w:rsidR="00AF5F04" w:rsidRPr="0020530A" w:rsidRDefault="00AF5F04" w:rsidP="00AF5F04">
      <w:pPr>
        <w:spacing w:line="240" w:lineRule="auto"/>
        <w:jc w:val="both"/>
        <w:rPr>
          <w:rFonts w:asciiTheme="majorBidi" w:hAnsiTheme="majorBidi" w:cstheme="majorBidi"/>
          <w:sz w:val="24"/>
          <w:szCs w:val="24"/>
        </w:rPr>
      </w:pPr>
      <w:r>
        <w:rPr>
          <w:rFonts w:asciiTheme="majorBidi" w:hAnsiTheme="majorBidi" w:cstheme="majorBidi"/>
          <w:sz w:val="24"/>
          <w:szCs w:val="24"/>
        </w:rPr>
        <w:t>Al-Hadith</w:t>
      </w:r>
    </w:p>
    <w:p w:rsidR="00AF5F04" w:rsidRPr="00885EB9" w:rsidRDefault="00AF5F04" w:rsidP="00AF5F04">
      <w:pPr>
        <w:spacing w:line="240" w:lineRule="auto"/>
        <w:jc w:val="both"/>
        <w:rPr>
          <w:rFonts w:asciiTheme="majorBidi" w:hAnsiTheme="majorBidi" w:cstheme="majorBidi"/>
          <w:sz w:val="24"/>
          <w:szCs w:val="24"/>
        </w:rPr>
      </w:pPr>
      <w:r w:rsidRPr="00885EB9">
        <w:rPr>
          <w:rFonts w:asciiTheme="majorBidi" w:hAnsiTheme="majorBidi" w:cstheme="majorBidi"/>
          <w:sz w:val="24"/>
          <w:szCs w:val="24"/>
          <w:lang w:val="fi-FI"/>
        </w:rPr>
        <w:t xml:space="preserve">Al-Nawawi, Abu Zakariyya Mahyuddin Ibn Sharf (Tahqiq: Muhammad Najib Muti’i), (t.th.) </w:t>
      </w:r>
      <w:r w:rsidRPr="000453E0">
        <w:rPr>
          <w:rFonts w:asciiTheme="majorBidi" w:hAnsiTheme="majorBidi" w:cstheme="majorBidi"/>
          <w:i/>
          <w:iCs/>
          <w:sz w:val="24"/>
          <w:szCs w:val="24"/>
        </w:rPr>
        <w:t>Kitab al-Majmu’ ala Sharh al-Muhazzab Li al-Shirazi</w:t>
      </w:r>
      <w:r w:rsidRPr="00885EB9">
        <w:rPr>
          <w:rFonts w:asciiTheme="majorBidi" w:hAnsiTheme="majorBidi" w:cstheme="majorBidi"/>
          <w:sz w:val="24"/>
          <w:szCs w:val="24"/>
        </w:rPr>
        <w:t>, Jeddah: Maktabah Irshad.</w:t>
      </w:r>
    </w:p>
    <w:p w:rsidR="00AF5F04" w:rsidRPr="00AF2B32" w:rsidRDefault="00AF5F04" w:rsidP="00AF5F04">
      <w:pPr>
        <w:spacing w:line="240" w:lineRule="auto"/>
        <w:jc w:val="both"/>
        <w:rPr>
          <w:rStyle w:val="Hyperlink"/>
          <w:rFonts w:asciiTheme="majorBidi" w:hAnsiTheme="majorBidi" w:cstheme="majorBidi"/>
          <w:color w:val="auto"/>
          <w:sz w:val="24"/>
          <w:szCs w:val="24"/>
          <w:u w:val="none"/>
          <w:lang w:val="fi-FI"/>
        </w:rPr>
      </w:pPr>
      <w:r w:rsidRPr="00AF2B32">
        <w:rPr>
          <w:rStyle w:val="Hyperlink"/>
          <w:rFonts w:asciiTheme="majorBidi" w:hAnsiTheme="majorBidi" w:cstheme="majorBidi"/>
          <w:color w:val="auto"/>
          <w:sz w:val="24"/>
          <w:szCs w:val="24"/>
          <w:u w:val="none"/>
          <w:lang w:val="fi-FI"/>
        </w:rPr>
        <w:t>Laporan Kajian Had al-Kifayah Negeri Pahang 2012, Pusat Bahasa Moden &amp; Sains Kemanusiaan, Universiti Pahang dengan kerjasama Majlis Ugama Islam Pahang &amp; Pusat Kutipan Zakat Pahang.</w:t>
      </w:r>
    </w:p>
    <w:p w:rsidR="00AF5F04" w:rsidRDefault="000D499A" w:rsidP="00AF2B32">
      <w:pPr>
        <w:spacing w:line="240" w:lineRule="auto"/>
        <w:jc w:val="both"/>
        <w:rPr>
          <w:rFonts w:asciiTheme="majorBidi" w:hAnsiTheme="majorBidi" w:cstheme="majorBidi"/>
          <w:sz w:val="24"/>
          <w:szCs w:val="24"/>
        </w:rPr>
      </w:pPr>
      <w:r>
        <w:rPr>
          <w:rFonts w:asciiTheme="majorBidi" w:hAnsiTheme="majorBidi" w:cstheme="majorBidi"/>
          <w:sz w:val="24"/>
          <w:szCs w:val="24"/>
        </w:rPr>
        <w:t>A</w:t>
      </w:r>
      <w:r w:rsidRPr="00885EB9">
        <w:rPr>
          <w:rFonts w:asciiTheme="majorBidi" w:hAnsiTheme="majorBidi" w:cstheme="majorBidi"/>
          <w:sz w:val="24"/>
          <w:szCs w:val="24"/>
        </w:rPr>
        <w:t xml:space="preserve">l-Fanjari, Muhammad Shauqi (2010) </w:t>
      </w:r>
      <w:r w:rsidRPr="000453E0">
        <w:rPr>
          <w:rFonts w:asciiTheme="majorBidi" w:hAnsiTheme="majorBidi" w:cstheme="majorBidi"/>
          <w:i/>
          <w:iCs/>
          <w:sz w:val="24"/>
          <w:szCs w:val="24"/>
        </w:rPr>
        <w:t xml:space="preserve">al-Islam </w:t>
      </w:r>
      <w:proofErr w:type="gramStart"/>
      <w:r w:rsidRPr="000453E0">
        <w:rPr>
          <w:rFonts w:asciiTheme="majorBidi" w:hAnsiTheme="majorBidi" w:cstheme="majorBidi"/>
          <w:i/>
          <w:iCs/>
          <w:sz w:val="24"/>
          <w:szCs w:val="24"/>
        </w:rPr>
        <w:t>wa</w:t>
      </w:r>
      <w:proofErr w:type="gramEnd"/>
      <w:r w:rsidRPr="000453E0">
        <w:rPr>
          <w:rFonts w:asciiTheme="majorBidi" w:hAnsiTheme="majorBidi" w:cstheme="majorBidi"/>
          <w:i/>
          <w:iCs/>
          <w:sz w:val="24"/>
          <w:szCs w:val="24"/>
        </w:rPr>
        <w:t xml:space="preserve"> al-Tawazun al-Iqtisadi baina al-Afrad wa al-Dual</w:t>
      </w:r>
      <w:r w:rsidRPr="00885EB9">
        <w:rPr>
          <w:rFonts w:asciiTheme="majorBidi" w:hAnsiTheme="majorBidi" w:cstheme="majorBidi"/>
          <w:sz w:val="24"/>
          <w:szCs w:val="24"/>
        </w:rPr>
        <w:t>. Jil. 1. Wizarat al-Auqaf, http://www.shamela.ws</w:t>
      </w:r>
    </w:p>
    <w:p w:rsidR="00A41088" w:rsidRPr="00A41088" w:rsidRDefault="00A41088" w:rsidP="00A41088">
      <w:pPr>
        <w:jc w:val="both"/>
        <w:rPr>
          <w:rFonts w:asciiTheme="majorBidi" w:hAnsiTheme="majorBidi" w:cstheme="majorBidi"/>
          <w:b/>
          <w:bCs/>
          <w:color w:val="4472C4" w:themeColor="accent5"/>
          <w:sz w:val="24"/>
          <w:szCs w:val="24"/>
        </w:rPr>
      </w:pPr>
      <w:r w:rsidRPr="00A41088">
        <w:rPr>
          <w:rFonts w:asciiTheme="majorBidi" w:hAnsiTheme="majorBidi" w:cstheme="majorBidi"/>
          <w:sz w:val="24"/>
          <w:szCs w:val="24"/>
        </w:rPr>
        <w:t xml:space="preserve">Mansor S., Hasan H. &amp; Husna H. (2016) </w:t>
      </w:r>
      <w:r w:rsidRPr="00A41088">
        <w:rPr>
          <w:rFonts w:asciiTheme="majorBidi" w:hAnsiTheme="majorBidi" w:cstheme="majorBidi"/>
          <w:i/>
          <w:iCs/>
          <w:sz w:val="24"/>
          <w:szCs w:val="24"/>
        </w:rPr>
        <w:t>Keperluan Terhadap Penentuan Had Al-Kifayah Kepada Pembayar Zakat Pendapatan.</w:t>
      </w:r>
      <w:r w:rsidRPr="00A41088">
        <w:rPr>
          <w:rFonts w:asciiTheme="majorBidi" w:hAnsiTheme="majorBidi" w:cstheme="majorBidi"/>
          <w:sz w:val="24"/>
          <w:szCs w:val="24"/>
        </w:rPr>
        <w:t xml:space="preserve"> Dalam Norlina I. </w:t>
      </w:r>
      <w:proofErr w:type="gramStart"/>
      <w:r w:rsidRPr="00A41088">
        <w:rPr>
          <w:rFonts w:asciiTheme="majorBidi" w:hAnsiTheme="majorBidi" w:cstheme="majorBidi"/>
          <w:sz w:val="24"/>
          <w:szCs w:val="24"/>
        </w:rPr>
        <w:t>et</w:t>
      </w:r>
      <w:proofErr w:type="gramEnd"/>
      <w:r w:rsidRPr="00A41088">
        <w:rPr>
          <w:rFonts w:asciiTheme="majorBidi" w:hAnsiTheme="majorBidi" w:cstheme="majorBidi"/>
          <w:sz w:val="24"/>
          <w:szCs w:val="24"/>
        </w:rPr>
        <w:t xml:space="preserve"> all (Ed.), Isu Kontemporari Had Kifayah Zakat Dan Pengurusan Di Malaysia (ms. 39-54). Bandar Baru Nilai: Penerbit USIM </w:t>
      </w:r>
    </w:p>
    <w:p w:rsidR="00CC5D0C" w:rsidRDefault="00CC5D0C" w:rsidP="000D499A">
      <w:pPr>
        <w:pStyle w:val="ListParagraph"/>
        <w:numPr>
          <w:ilvl w:val="0"/>
          <w:numId w:val="7"/>
        </w:numPr>
        <w:spacing w:line="240" w:lineRule="auto"/>
        <w:ind w:left="0"/>
        <w:jc w:val="both"/>
        <w:rPr>
          <w:rFonts w:asciiTheme="majorBidi" w:hAnsiTheme="majorBidi" w:cstheme="majorBidi"/>
          <w:sz w:val="24"/>
          <w:szCs w:val="24"/>
        </w:rPr>
      </w:pPr>
    </w:p>
    <w:p w:rsidR="000D499A" w:rsidRPr="00CC5D0C" w:rsidRDefault="00AF2B32" w:rsidP="00CC5D0C">
      <w:pPr>
        <w:pStyle w:val="ListParagraph"/>
        <w:numPr>
          <w:ilvl w:val="0"/>
          <w:numId w:val="7"/>
        </w:numPr>
        <w:spacing w:line="240" w:lineRule="auto"/>
        <w:ind w:left="0"/>
        <w:jc w:val="both"/>
        <w:rPr>
          <w:rFonts w:asciiTheme="majorBidi" w:hAnsiTheme="majorBidi" w:cstheme="majorBidi"/>
          <w:sz w:val="24"/>
          <w:szCs w:val="24"/>
        </w:rPr>
      </w:pPr>
      <w:proofErr w:type="gramStart"/>
      <w:r>
        <w:rPr>
          <w:rFonts w:ascii="Times New Roman" w:hAnsi="Times New Roman" w:cs="Times New Roman"/>
          <w:sz w:val="24"/>
          <w:szCs w:val="24"/>
        </w:rPr>
        <w:t>al-</w:t>
      </w:r>
      <w:r w:rsidR="00CC5D0C">
        <w:rPr>
          <w:rFonts w:ascii="Times New Roman" w:hAnsi="Times New Roman" w:cs="Times New Roman"/>
          <w:sz w:val="24"/>
          <w:szCs w:val="24"/>
        </w:rPr>
        <w:t>Salus</w:t>
      </w:r>
      <w:proofErr w:type="gramEnd"/>
      <w:r w:rsidR="00CC5D0C">
        <w:rPr>
          <w:rFonts w:ascii="Times New Roman" w:hAnsi="Times New Roman" w:cs="Times New Roman"/>
          <w:sz w:val="24"/>
          <w:szCs w:val="24"/>
        </w:rPr>
        <w:t>, Ali Ahmad</w:t>
      </w:r>
      <w:r w:rsidR="000D499A" w:rsidRPr="000D499A">
        <w:rPr>
          <w:rFonts w:ascii="Times New Roman" w:hAnsi="Times New Roman" w:cs="Times New Roman"/>
          <w:sz w:val="24"/>
          <w:szCs w:val="24"/>
        </w:rPr>
        <w:t xml:space="preserve"> </w:t>
      </w:r>
      <w:r w:rsidR="00CC5D0C">
        <w:rPr>
          <w:rFonts w:ascii="Times New Roman" w:hAnsi="Times New Roman" w:cs="Times New Roman"/>
          <w:sz w:val="24"/>
          <w:szCs w:val="24"/>
        </w:rPr>
        <w:t>(</w:t>
      </w:r>
      <w:r w:rsidR="000D499A" w:rsidRPr="000D499A">
        <w:rPr>
          <w:rFonts w:ascii="Times New Roman" w:hAnsi="Times New Roman" w:cs="Times New Roman"/>
          <w:sz w:val="24"/>
          <w:szCs w:val="24"/>
        </w:rPr>
        <w:t>2010</w:t>
      </w:r>
      <w:r w:rsidR="00CC5D0C">
        <w:rPr>
          <w:rFonts w:ascii="Times New Roman" w:hAnsi="Times New Roman" w:cs="Times New Roman"/>
          <w:sz w:val="24"/>
          <w:szCs w:val="24"/>
        </w:rPr>
        <w:t>)</w:t>
      </w:r>
      <w:r w:rsidR="000D499A" w:rsidRPr="000D499A">
        <w:rPr>
          <w:rFonts w:ascii="Times New Roman" w:hAnsi="Times New Roman" w:cs="Times New Roman"/>
          <w:sz w:val="24"/>
          <w:szCs w:val="24"/>
        </w:rPr>
        <w:t xml:space="preserve">, </w:t>
      </w:r>
      <w:r w:rsidR="000D499A" w:rsidRPr="000D499A">
        <w:rPr>
          <w:rFonts w:ascii="Times New Roman" w:hAnsi="Times New Roman" w:cs="Times New Roman"/>
          <w:i/>
          <w:iCs/>
          <w:sz w:val="24"/>
          <w:szCs w:val="24"/>
        </w:rPr>
        <w:t>al-Qadhaya al-Fiqhiyyah al-Mu’asirah Wa al-Iqtisad al-Islami</w:t>
      </w:r>
      <w:r w:rsidR="000D499A" w:rsidRPr="000D499A">
        <w:rPr>
          <w:rFonts w:ascii="Times New Roman" w:hAnsi="Times New Roman" w:cs="Times New Roman"/>
          <w:sz w:val="24"/>
          <w:szCs w:val="24"/>
        </w:rPr>
        <w:t>, Mesir: Maktabah Dar al-Quran.</w:t>
      </w:r>
    </w:p>
    <w:p w:rsidR="00AF5F04" w:rsidRPr="00885EB9" w:rsidRDefault="00AF5F04" w:rsidP="00AF5F04">
      <w:pPr>
        <w:spacing w:line="240" w:lineRule="auto"/>
        <w:jc w:val="both"/>
        <w:rPr>
          <w:rFonts w:asciiTheme="majorBidi" w:hAnsiTheme="majorBidi" w:cstheme="majorBidi"/>
          <w:sz w:val="24"/>
          <w:szCs w:val="24"/>
          <w:lang w:val="fi-FI"/>
        </w:rPr>
      </w:pPr>
      <w:r w:rsidRPr="00885EB9">
        <w:rPr>
          <w:rFonts w:asciiTheme="majorBidi" w:hAnsiTheme="majorBidi" w:cstheme="majorBidi"/>
          <w:sz w:val="24"/>
          <w:szCs w:val="24"/>
          <w:lang w:val="fi-FI"/>
        </w:rPr>
        <w:t xml:space="preserve">Uwais, Abd al-Halim (2004) </w:t>
      </w:r>
      <w:r w:rsidRPr="00885EB9">
        <w:rPr>
          <w:rFonts w:asciiTheme="majorBidi" w:hAnsiTheme="majorBidi" w:cstheme="majorBidi"/>
          <w:i/>
          <w:iCs/>
          <w:sz w:val="24"/>
          <w:szCs w:val="24"/>
          <w:lang w:val="fi-FI"/>
        </w:rPr>
        <w:t>Mausu’ah al-Fiqh al-Islami al-Mu’asir</w:t>
      </w:r>
      <w:r w:rsidRPr="00885EB9">
        <w:rPr>
          <w:rFonts w:asciiTheme="majorBidi" w:hAnsiTheme="majorBidi" w:cstheme="majorBidi"/>
          <w:sz w:val="24"/>
          <w:szCs w:val="24"/>
          <w:lang w:val="fi-FI"/>
        </w:rPr>
        <w:t>, c.1, Mansurah: Dar al-Wafa’</w:t>
      </w:r>
    </w:p>
    <w:p w:rsidR="00AF5F04" w:rsidRPr="00885EB9" w:rsidRDefault="00AF5F04" w:rsidP="00AF5F04">
      <w:pPr>
        <w:spacing w:line="240" w:lineRule="auto"/>
        <w:jc w:val="both"/>
        <w:rPr>
          <w:rFonts w:asciiTheme="majorBidi" w:hAnsiTheme="majorBidi" w:cstheme="majorBidi"/>
          <w:sz w:val="24"/>
          <w:szCs w:val="24"/>
          <w:lang w:val="fi-FI"/>
        </w:rPr>
      </w:pPr>
      <w:r w:rsidRPr="00885EB9">
        <w:rPr>
          <w:rFonts w:asciiTheme="majorBidi" w:hAnsiTheme="majorBidi" w:cstheme="majorBidi"/>
          <w:sz w:val="24"/>
          <w:szCs w:val="24"/>
          <w:lang w:val="fi-FI"/>
        </w:rPr>
        <w:t xml:space="preserve">Zuhaily, Wahbah al- (1989) </w:t>
      </w:r>
      <w:r w:rsidRPr="00885EB9">
        <w:rPr>
          <w:rFonts w:asciiTheme="majorBidi" w:hAnsiTheme="majorBidi" w:cstheme="majorBidi"/>
          <w:i/>
          <w:iCs/>
          <w:sz w:val="24"/>
          <w:szCs w:val="24"/>
          <w:lang w:val="fi-FI"/>
        </w:rPr>
        <w:t>al-Fiqh al-Islami wa Adillatuh</w:t>
      </w:r>
      <w:r w:rsidRPr="00885EB9">
        <w:rPr>
          <w:rFonts w:asciiTheme="majorBidi" w:hAnsiTheme="majorBidi" w:cstheme="majorBidi"/>
          <w:sz w:val="24"/>
          <w:szCs w:val="24"/>
          <w:lang w:val="fi-FI"/>
        </w:rPr>
        <w:t>, c.3, Syria: Dar al-Fikr.</w:t>
      </w:r>
    </w:p>
    <w:p w:rsidR="00AF5F04" w:rsidRPr="00AF5F04" w:rsidRDefault="00AF5F04" w:rsidP="00D1314F">
      <w:pPr>
        <w:jc w:val="both"/>
        <w:rPr>
          <w:rFonts w:asciiTheme="majorBidi" w:hAnsiTheme="majorBidi" w:cstheme="majorBidi"/>
          <w:b/>
          <w:bCs/>
          <w:sz w:val="24"/>
          <w:szCs w:val="24"/>
        </w:rPr>
      </w:pPr>
    </w:p>
    <w:p w:rsidR="00FB1B92" w:rsidRPr="00733A6E" w:rsidRDefault="00FB1B92" w:rsidP="00D1314F">
      <w:pPr>
        <w:jc w:val="both"/>
        <w:rPr>
          <w:rFonts w:asciiTheme="majorBidi" w:hAnsiTheme="majorBidi" w:cstheme="majorBidi"/>
          <w:sz w:val="24"/>
          <w:szCs w:val="24"/>
        </w:rPr>
      </w:pPr>
    </w:p>
    <w:p w:rsidR="00FB1B92" w:rsidRPr="00733A6E" w:rsidRDefault="00FB1B92" w:rsidP="00D1314F">
      <w:pPr>
        <w:jc w:val="both"/>
        <w:rPr>
          <w:rFonts w:asciiTheme="majorBidi" w:hAnsiTheme="majorBidi" w:cstheme="majorBidi"/>
          <w:sz w:val="24"/>
          <w:szCs w:val="24"/>
        </w:rPr>
      </w:pPr>
    </w:p>
    <w:p w:rsidR="00FB1B92" w:rsidRPr="00733A6E" w:rsidRDefault="00FB1B92" w:rsidP="00D1314F">
      <w:pPr>
        <w:jc w:val="both"/>
        <w:rPr>
          <w:rFonts w:asciiTheme="majorBidi" w:hAnsiTheme="majorBidi" w:cstheme="majorBidi"/>
          <w:sz w:val="24"/>
          <w:szCs w:val="24"/>
        </w:rPr>
      </w:pPr>
    </w:p>
    <w:sectPr w:rsidR="00FB1B92" w:rsidRPr="00733A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F2A" w:rsidRDefault="00E85F2A" w:rsidP="00C468A6">
      <w:pPr>
        <w:spacing w:after="0" w:line="240" w:lineRule="auto"/>
      </w:pPr>
      <w:r>
        <w:separator/>
      </w:r>
    </w:p>
  </w:endnote>
  <w:endnote w:type="continuationSeparator" w:id="0">
    <w:p w:rsidR="00E85F2A" w:rsidRDefault="00E85F2A" w:rsidP="00C4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F2A" w:rsidRDefault="00E85F2A" w:rsidP="00C468A6">
      <w:pPr>
        <w:spacing w:after="0" w:line="240" w:lineRule="auto"/>
      </w:pPr>
      <w:r>
        <w:separator/>
      </w:r>
    </w:p>
  </w:footnote>
  <w:footnote w:type="continuationSeparator" w:id="0">
    <w:p w:rsidR="00E85F2A" w:rsidRDefault="00E85F2A" w:rsidP="00C468A6">
      <w:pPr>
        <w:spacing w:after="0" w:line="240" w:lineRule="auto"/>
      </w:pPr>
      <w:r>
        <w:continuationSeparator/>
      </w:r>
    </w:p>
  </w:footnote>
  <w:footnote w:id="1">
    <w:p w:rsidR="008E2A95" w:rsidRDefault="008E2A95" w:rsidP="008E2A95">
      <w:pPr>
        <w:pStyle w:val="FootnoteText"/>
      </w:pPr>
      <w:r>
        <w:rPr>
          <w:rStyle w:val="FootnoteReference"/>
        </w:rPr>
        <w:footnoteRef/>
      </w:r>
      <w:r>
        <w:t xml:space="preserve"> Pensyarah kanan di Pusat Bahasa Moden &amp; Sains Kemanusiaan, Universiti Malaysia Pahang.</w:t>
      </w:r>
    </w:p>
  </w:footnote>
  <w:footnote w:id="2">
    <w:p w:rsidR="008E2A95" w:rsidRDefault="008E2A95" w:rsidP="008E2A95">
      <w:pPr>
        <w:pStyle w:val="FootnoteText"/>
      </w:pPr>
      <w:r>
        <w:rPr>
          <w:rStyle w:val="FootnoteReference"/>
        </w:rPr>
        <w:footnoteRef/>
      </w:r>
      <w:r>
        <w:t xml:space="preserve"> Profesor Madya di Pusat Bahasa Moden &amp; Sains Kemanusiaan, Universiti Malaysia Pahang.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D3E"/>
    <w:multiLevelType w:val="hybridMultilevel"/>
    <w:tmpl w:val="8C56500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2DE7587"/>
    <w:multiLevelType w:val="hybridMultilevel"/>
    <w:tmpl w:val="B9A22ADC"/>
    <w:lvl w:ilvl="0" w:tplc="6A7EF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47BE8"/>
    <w:multiLevelType w:val="hybridMultilevel"/>
    <w:tmpl w:val="3D32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357C6"/>
    <w:multiLevelType w:val="hybridMultilevel"/>
    <w:tmpl w:val="57D60CB0"/>
    <w:lvl w:ilvl="0" w:tplc="A9DCFC00">
      <w:start w:val="1"/>
      <w:numFmt w:val="lowerRoman"/>
      <w:lvlText w:val="%1."/>
      <w:lvlJc w:val="left"/>
      <w:pPr>
        <w:ind w:left="1440" w:hanging="72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15:restartNumberingAfterBreak="0">
    <w:nsid w:val="491C6ED6"/>
    <w:multiLevelType w:val="hybridMultilevel"/>
    <w:tmpl w:val="8B26DA88"/>
    <w:lvl w:ilvl="0" w:tplc="13E23EA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57C64"/>
    <w:multiLevelType w:val="hybridMultilevel"/>
    <w:tmpl w:val="6996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F0803"/>
    <w:multiLevelType w:val="hybridMultilevel"/>
    <w:tmpl w:val="A3F4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FF"/>
    <w:rsid w:val="00094425"/>
    <w:rsid w:val="000D499A"/>
    <w:rsid w:val="0015778E"/>
    <w:rsid w:val="001B60B6"/>
    <w:rsid w:val="002374FA"/>
    <w:rsid w:val="00242B8C"/>
    <w:rsid w:val="00253A5E"/>
    <w:rsid w:val="00297C2F"/>
    <w:rsid w:val="002F38C6"/>
    <w:rsid w:val="00324DDA"/>
    <w:rsid w:val="003562EE"/>
    <w:rsid w:val="004C58EA"/>
    <w:rsid w:val="004C7F5B"/>
    <w:rsid w:val="00503779"/>
    <w:rsid w:val="0053272C"/>
    <w:rsid w:val="005663EE"/>
    <w:rsid w:val="005C2540"/>
    <w:rsid w:val="005D2A62"/>
    <w:rsid w:val="00615564"/>
    <w:rsid w:val="006545BC"/>
    <w:rsid w:val="00654D52"/>
    <w:rsid w:val="00655D77"/>
    <w:rsid w:val="007249BF"/>
    <w:rsid w:val="00733A6E"/>
    <w:rsid w:val="007C2C9A"/>
    <w:rsid w:val="008540BF"/>
    <w:rsid w:val="008E2A95"/>
    <w:rsid w:val="00927B75"/>
    <w:rsid w:val="009F77DB"/>
    <w:rsid w:val="00A253CA"/>
    <w:rsid w:val="00A41088"/>
    <w:rsid w:val="00AD7C69"/>
    <w:rsid w:val="00AF2B32"/>
    <w:rsid w:val="00AF5F04"/>
    <w:rsid w:val="00B25926"/>
    <w:rsid w:val="00B962A3"/>
    <w:rsid w:val="00BA15D2"/>
    <w:rsid w:val="00BF5C16"/>
    <w:rsid w:val="00C468A6"/>
    <w:rsid w:val="00C71FFB"/>
    <w:rsid w:val="00CC5D0C"/>
    <w:rsid w:val="00D1314F"/>
    <w:rsid w:val="00D46F7E"/>
    <w:rsid w:val="00DD77D1"/>
    <w:rsid w:val="00DF175B"/>
    <w:rsid w:val="00E428FF"/>
    <w:rsid w:val="00E85F2A"/>
    <w:rsid w:val="00EB5ADD"/>
    <w:rsid w:val="00EF2A84"/>
    <w:rsid w:val="00F25DD3"/>
    <w:rsid w:val="00FA07A8"/>
    <w:rsid w:val="00FB1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37589-365A-4EEE-A272-52099391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4F"/>
    <w:pPr>
      <w:ind w:left="720"/>
      <w:contextualSpacing/>
    </w:pPr>
  </w:style>
  <w:style w:type="table" w:styleId="TableGrid">
    <w:name w:val="Table Grid"/>
    <w:basedOn w:val="TableNormal"/>
    <w:uiPriority w:val="59"/>
    <w:rsid w:val="00D1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C468A6"/>
    <w:pPr>
      <w:spacing w:after="0" w:line="240" w:lineRule="auto"/>
    </w:pPr>
    <w:rPr>
      <w:sz w:val="20"/>
      <w:szCs w:val="20"/>
    </w:rPr>
  </w:style>
  <w:style w:type="character" w:customStyle="1" w:styleId="FootnoteTextChar">
    <w:name w:val="Footnote Text Char"/>
    <w:basedOn w:val="DefaultParagraphFont"/>
    <w:link w:val="FootnoteText"/>
    <w:rsid w:val="00C468A6"/>
    <w:rPr>
      <w:sz w:val="20"/>
      <w:szCs w:val="20"/>
    </w:rPr>
  </w:style>
  <w:style w:type="character" w:styleId="FootnoteReference">
    <w:name w:val="footnote reference"/>
    <w:basedOn w:val="DefaultParagraphFont"/>
    <w:uiPriority w:val="99"/>
    <w:semiHidden/>
    <w:unhideWhenUsed/>
    <w:rsid w:val="00C468A6"/>
    <w:rPr>
      <w:vertAlign w:val="superscript"/>
    </w:rPr>
  </w:style>
  <w:style w:type="character" w:styleId="Hyperlink">
    <w:name w:val="Hyperlink"/>
    <w:rsid w:val="00AF5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CA6F-F9BB-476E-B372-75B264CC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Pbmsk</dc:creator>
  <cp:keywords/>
  <dc:description/>
  <cp:lastModifiedBy>PC Pbmsk</cp:lastModifiedBy>
  <cp:revision>21</cp:revision>
  <dcterms:created xsi:type="dcterms:W3CDTF">2017-11-08T06:55:00Z</dcterms:created>
  <dcterms:modified xsi:type="dcterms:W3CDTF">2018-03-21T06:14:00Z</dcterms:modified>
</cp:coreProperties>
</file>