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1D7" w:rsidRPr="00296080" w:rsidRDefault="00A25E9A" w:rsidP="00296080">
      <w:pPr>
        <w:jc w:val="both"/>
        <w:rPr>
          <w:sz w:val="24"/>
          <w:szCs w:val="24"/>
        </w:rPr>
      </w:pPr>
      <w:r w:rsidRPr="00296080">
        <w:rPr>
          <w:sz w:val="24"/>
          <w:szCs w:val="24"/>
        </w:rPr>
        <w:t>TITLE:</w:t>
      </w:r>
    </w:p>
    <w:p w:rsidR="00456C96" w:rsidRPr="00296080" w:rsidRDefault="00456C96" w:rsidP="00296080">
      <w:pPr>
        <w:jc w:val="both"/>
        <w:rPr>
          <w:sz w:val="24"/>
          <w:szCs w:val="24"/>
        </w:rPr>
      </w:pPr>
      <w:r w:rsidRPr="00296080">
        <w:rPr>
          <w:sz w:val="24"/>
          <w:szCs w:val="24"/>
        </w:rPr>
        <w:t xml:space="preserve">Valorization of </w:t>
      </w:r>
      <w:proofErr w:type="spellStart"/>
      <w:r w:rsidRPr="00296080">
        <w:rPr>
          <w:sz w:val="24"/>
          <w:szCs w:val="24"/>
        </w:rPr>
        <w:t>agro</w:t>
      </w:r>
      <w:proofErr w:type="spellEnd"/>
      <w:r w:rsidRPr="00296080">
        <w:rPr>
          <w:sz w:val="24"/>
          <w:szCs w:val="24"/>
        </w:rPr>
        <w:t>‐industrial waste for the advancement of mushrooms and their production yield</w:t>
      </w:r>
    </w:p>
    <w:p w:rsidR="002E51D7" w:rsidRPr="00296080" w:rsidRDefault="00B30EDE" w:rsidP="00296080">
      <w:pPr>
        <w:jc w:val="both"/>
        <w:rPr>
          <w:sz w:val="24"/>
          <w:szCs w:val="24"/>
        </w:rPr>
      </w:pPr>
      <w:r w:rsidRPr="00296080">
        <w:rPr>
          <w:sz w:val="24"/>
          <w:szCs w:val="24"/>
        </w:rPr>
        <w:t>Author</w:t>
      </w:r>
      <w:r w:rsidR="002E51D7" w:rsidRPr="00296080">
        <w:rPr>
          <w:sz w:val="24"/>
          <w:szCs w:val="24"/>
        </w:rPr>
        <w:t>:</w:t>
      </w:r>
    </w:p>
    <w:p w:rsidR="00A25E9A" w:rsidRPr="00296080" w:rsidRDefault="00456C96" w:rsidP="00296080">
      <w:pPr>
        <w:jc w:val="both"/>
        <w:rPr>
          <w:sz w:val="24"/>
          <w:szCs w:val="24"/>
        </w:rPr>
      </w:pPr>
      <w:proofErr w:type="spellStart"/>
      <w:r w:rsidRPr="00296080">
        <w:rPr>
          <w:sz w:val="24"/>
          <w:szCs w:val="24"/>
        </w:rPr>
        <w:t>Norliana</w:t>
      </w:r>
      <w:proofErr w:type="spellEnd"/>
      <w:r w:rsidRPr="00296080">
        <w:rPr>
          <w:sz w:val="24"/>
          <w:szCs w:val="24"/>
        </w:rPr>
        <w:t xml:space="preserve"> Munir</w:t>
      </w:r>
      <w:r w:rsidR="00EB398D" w:rsidRPr="00296080">
        <w:rPr>
          <w:sz w:val="24"/>
          <w:szCs w:val="24"/>
        </w:rPr>
        <w:t xml:space="preserve">: Nur Farah </w:t>
      </w:r>
      <w:proofErr w:type="spellStart"/>
      <w:r w:rsidR="00EB398D" w:rsidRPr="00296080">
        <w:rPr>
          <w:sz w:val="24"/>
          <w:szCs w:val="24"/>
        </w:rPr>
        <w:t>Syazni</w:t>
      </w:r>
      <w:proofErr w:type="spellEnd"/>
      <w:r w:rsidR="00EB398D" w:rsidRPr="00296080">
        <w:rPr>
          <w:sz w:val="24"/>
          <w:szCs w:val="24"/>
        </w:rPr>
        <w:t xml:space="preserve"> </w:t>
      </w:r>
      <w:proofErr w:type="spellStart"/>
      <w:r w:rsidR="00EB398D" w:rsidRPr="00296080">
        <w:rPr>
          <w:sz w:val="24"/>
          <w:szCs w:val="24"/>
        </w:rPr>
        <w:t>Norsazali</w:t>
      </w:r>
      <w:proofErr w:type="spellEnd"/>
      <w:r w:rsidR="00EB398D" w:rsidRPr="00296080">
        <w:rPr>
          <w:sz w:val="24"/>
          <w:szCs w:val="24"/>
        </w:rPr>
        <w:t xml:space="preserve">; Prakash </w:t>
      </w:r>
      <w:proofErr w:type="spellStart"/>
      <w:r w:rsidR="00EB398D" w:rsidRPr="00296080">
        <w:rPr>
          <w:sz w:val="24"/>
          <w:szCs w:val="24"/>
        </w:rPr>
        <w:t>Bhuyar</w:t>
      </w:r>
      <w:proofErr w:type="spellEnd"/>
      <w:r w:rsidR="00EB398D" w:rsidRPr="00296080">
        <w:rPr>
          <w:sz w:val="24"/>
          <w:szCs w:val="24"/>
        </w:rPr>
        <w:t xml:space="preserve">; </w:t>
      </w:r>
      <w:proofErr w:type="spellStart"/>
      <w:r w:rsidR="002E51D7" w:rsidRPr="00296080">
        <w:rPr>
          <w:rFonts w:ascii="Arial" w:hAnsi="Arial" w:cs="Arial"/>
          <w:color w:val="000000"/>
          <w:spacing w:val="6"/>
          <w:sz w:val="24"/>
          <w:szCs w:val="24"/>
          <w:shd w:val="clear" w:color="auto" w:fill="F5F6F7"/>
        </w:rPr>
        <w:t>Aizi</w:t>
      </w:r>
      <w:proofErr w:type="spellEnd"/>
      <w:r w:rsidR="002E51D7" w:rsidRPr="00296080">
        <w:rPr>
          <w:rFonts w:ascii="Arial" w:hAnsi="Arial" w:cs="Arial"/>
          <w:color w:val="000000"/>
          <w:spacing w:val="6"/>
          <w:sz w:val="24"/>
          <w:szCs w:val="24"/>
          <w:shd w:val="clear" w:color="auto" w:fill="F5F6F7"/>
        </w:rPr>
        <w:t xml:space="preserve"> Nor </w:t>
      </w:r>
      <w:proofErr w:type="spellStart"/>
      <w:r w:rsidR="002E51D7" w:rsidRPr="00296080">
        <w:rPr>
          <w:rFonts w:ascii="Arial" w:hAnsi="Arial" w:cs="Arial"/>
          <w:color w:val="000000"/>
          <w:spacing w:val="6"/>
          <w:sz w:val="24"/>
          <w:szCs w:val="24"/>
          <w:shd w:val="clear" w:color="auto" w:fill="F5F6F7"/>
        </w:rPr>
        <w:t>Mazila</w:t>
      </w:r>
      <w:proofErr w:type="spellEnd"/>
      <w:r w:rsidR="002E51D7" w:rsidRPr="00296080">
        <w:rPr>
          <w:rFonts w:ascii="Arial" w:hAnsi="Arial" w:cs="Arial"/>
          <w:color w:val="000000"/>
          <w:spacing w:val="6"/>
          <w:sz w:val="24"/>
          <w:szCs w:val="24"/>
          <w:shd w:val="clear" w:color="auto" w:fill="F5F6F7"/>
        </w:rPr>
        <w:t>, Ramli</w:t>
      </w:r>
    </w:p>
    <w:p w:rsidR="002E51D7" w:rsidRPr="00296080" w:rsidRDefault="00A25E9A" w:rsidP="00296080">
      <w:pPr>
        <w:jc w:val="both"/>
        <w:rPr>
          <w:sz w:val="24"/>
          <w:szCs w:val="24"/>
        </w:rPr>
      </w:pPr>
      <w:bookmarkStart w:id="0" w:name="_GoBack"/>
      <w:bookmarkEnd w:id="0"/>
      <w:r w:rsidRPr="00296080">
        <w:rPr>
          <w:sz w:val="24"/>
          <w:szCs w:val="24"/>
        </w:rPr>
        <w:t xml:space="preserve">Corresponding author: </w:t>
      </w:r>
      <w:hyperlink r:id="rId4" w:history="1">
        <w:r w:rsidR="002E51D7" w:rsidRPr="00296080">
          <w:rPr>
            <w:rStyle w:val="Hyperlink"/>
            <w:sz w:val="24"/>
            <w:szCs w:val="24"/>
          </w:rPr>
          <w:t>aizinor@ump.edu.my</w:t>
        </w:r>
      </w:hyperlink>
    </w:p>
    <w:p w:rsidR="002E51D7" w:rsidRPr="00296080" w:rsidRDefault="002E51D7" w:rsidP="00296080">
      <w:pPr>
        <w:jc w:val="both"/>
        <w:rPr>
          <w:sz w:val="24"/>
          <w:szCs w:val="24"/>
        </w:rPr>
      </w:pPr>
    </w:p>
    <w:p w:rsidR="002E51D7" w:rsidRPr="00296080" w:rsidRDefault="002E51D7" w:rsidP="00296080">
      <w:pPr>
        <w:jc w:val="both"/>
        <w:rPr>
          <w:sz w:val="24"/>
          <w:szCs w:val="24"/>
        </w:rPr>
      </w:pPr>
      <w:r w:rsidRPr="00296080">
        <w:rPr>
          <w:sz w:val="24"/>
          <w:szCs w:val="24"/>
        </w:rPr>
        <w:t xml:space="preserve">Faculty of Industrial Sciences and Technology, </w:t>
      </w:r>
      <w:proofErr w:type="spellStart"/>
      <w:r w:rsidRPr="00296080">
        <w:rPr>
          <w:sz w:val="24"/>
          <w:szCs w:val="24"/>
        </w:rPr>
        <w:t>Universiti</w:t>
      </w:r>
      <w:proofErr w:type="spellEnd"/>
      <w:r w:rsidRPr="00296080">
        <w:rPr>
          <w:sz w:val="24"/>
          <w:szCs w:val="24"/>
        </w:rPr>
        <w:t xml:space="preserve"> </w:t>
      </w:r>
      <w:r w:rsidRPr="00296080">
        <w:rPr>
          <w:sz w:val="24"/>
          <w:szCs w:val="24"/>
        </w:rPr>
        <w:t>Malaysia Pahang Al-Sultan Abdullah (UMPSA), Lebuhraya</w:t>
      </w:r>
      <w:r w:rsidRPr="00296080">
        <w:rPr>
          <w:sz w:val="24"/>
          <w:szCs w:val="24"/>
        </w:rPr>
        <w:t xml:space="preserve"> </w:t>
      </w:r>
      <w:r w:rsidRPr="00296080">
        <w:rPr>
          <w:sz w:val="24"/>
          <w:szCs w:val="24"/>
        </w:rPr>
        <w:t xml:space="preserve">Tun Abdul </w:t>
      </w:r>
      <w:proofErr w:type="spellStart"/>
      <w:r w:rsidRPr="00296080">
        <w:rPr>
          <w:sz w:val="24"/>
          <w:szCs w:val="24"/>
        </w:rPr>
        <w:t>Razak</w:t>
      </w:r>
      <w:proofErr w:type="spellEnd"/>
      <w:r w:rsidRPr="00296080">
        <w:rPr>
          <w:sz w:val="24"/>
          <w:szCs w:val="24"/>
        </w:rPr>
        <w:t xml:space="preserve">, 26300, </w:t>
      </w:r>
      <w:proofErr w:type="spellStart"/>
      <w:r w:rsidRPr="00296080">
        <w:rPr>
          <w:sz w:val="24"/>
          <w:szCs w:val="24"/>
        </w:rPr>
        <w:t>Gambang</w:t>
      </w:r>
      <w:proofErr w:type="spellEnd"/>
      <w:r w:rsidRPr="00296080">
        <w:rPr>
          <w:sz w:val="24"/>
          <w:szCs w:val="24"/>
        </w:rPr>
        <w:t>, Pahang, Malaysia</w:t>
      </w:r>
    </w:p>
    <w:p w:rsidR="002E51D7" w:rsidRPr="00296080" w:rsidRDefault="002E51D7" w:rsidP="00296080">
      <w:pPr>
        <w:jc w:val="both"/>
        <w:rPr>
          <w:sz w:val="24"/>
          <w:szCs w:val="24"/>
        </w:rPr>
      </w:pPr>
      <w:r w:rsidRPr="00296080">
        <w:rPr>
          <w:sz w:val="24"/>
          <w:szCs w:val="24"/>
        </w:rPr>
        <w:t xml:space="preserve">Bio Aromatic Research Centre of Excellence, </w:t>
      </w:r>
      <w:proofErr w:type="spellStart"/>
      <w:r w:rsidRPr="00296080">
        <w:rPr>
          <w:sz w:val="24"/>
          <w:szCs w:val="24"/>
        </w:rPr>
        <w:t>Universiti</w:t>
      </w:r>
      <w:proofErr w:type="spellEnd"/>
      <w:r w:rsidRPr="00296080">
        <w:rPr>
          <w:sz w:val="24"/>
          <w:szCs w:val="24"/>
        </w:rPr>
        <w:t xml:space="preserve"> </w:t>
      </w:r>
      <w:r w:rsidRPr="00296080">
        <w:rPr>
          <w:sz w:val="24"/>
          <w:szCs w:val="24"/>
        </w:rPr>
        <w:t>Malaysia Pahang Al-Sultan Abdullah (UMPSA), Lebuhraya</w:t>
      </w:r>
      <w:r w:rsidRPr="00296080">
        <w:rPr>
          <w:sz w:val="24"/>
          <w:szCs w:val="24"/>
        </w:rPr>
        <w:t xml:space="preserve"> </w:t>
      </w:r>
      <w:r w:rsidRPr="00296080">
        <w:rPr>
          <w:sz w:val="24"/>
          <w:szCs w:val="24"/>
        </w:rPr>
        <w:t xml:space="preserve">Tun Abdul </w:t>
      </w:r>
      <w:proofErr w:type="spellStart"/>
      <w:r w:rsidRPr="00296080">
        <w:rPr>
          <w:sz w:val="24"/>
          <w:szCs w:val="24"/>
        </w:rPr>
        <w:t>Razak</w:t>
      </w:r>
      <w:proofErr w:type="spellEnd"/>
      <w:r w:rsidRPr="00296080">
        <w:rPr>
          <w:sz w:val="24"/>
          <w:szCs w:val="24"/>
        </w:rPr>
        <w:t xml:space="preserve">, 26300, </w:t>
      </w:r>
      <w:proofErr w:type="spellStart"/>
      <w:r w:rsidRPr="00296080">
        <w:rPr>
          <w:sz w:val="24"/>
          <w:szCs w:val="24"/>
        </w:rPr>
        <w:t>Gambang</w:t>
      </w:r>
      <w:proofErr w:type="spellEnd"/>
      <w:r w:rsidRPr="00296080">
        <w:rPr>
          <w:sz w:val="24"/>
          <w:szCs w:val="24"/>
        </w:rPr>
        <w:t>, Pahang, Malaysia</w:t>
      </w:r>
    </w:p>
    <w:p w:rsidR="002E51D7" w:rsidRPr="00296080" w:rsidRDefault="002E51D7" w:rsidP="00296080">
      <w:pPr>
        <w:jc w:val="both"/>
        <w:rPr>
          <w:sz w:val="24"/>
          <w:szCs w:val="24"/>
        </w:rPr>
      </w:pPr>
      <w:r w:rsidRPr="00296080">
        <w:rPr>
          <w:sz w:val="24"/>
          <w:szCs w:val="24"/>
        </w:rPr>
        <w:t xml:space="preserve">Organic Agriculture Management, </w:t>
      </w:r>
      <w:proofErr w:type="spellStart"/>
      <w:r w:rsidRPr="00296080">
        <w:rPr>
          <w:sz w:val="24"/>
          <w:szCs w:val="24"/>
        </w:rPr>
        <w:t>Maejo</w:t>
      </w:r>
      <w:proofErr w:type="spellEnd"/>
      <w:r w:rsidRPr="00296080">
        <w:rPr>
          <w:sz w:val="24"/>
          <w:szCs w:val="24"/>
        </w:rPr>
        <w:t xml:space="preserve"> University</w:t>
      </w:r>
      <w:r w:rsidRPr="00296080">
        <w:rPr>
          <w:sz w:val="24"/>
          <w:szCs w:val="24"/>
        </w:rPr>
        <w:t xml:space="preserve"> </w:t>
      </w:r>
      <w:r w:rsidRPr="00296080">
        <w:rPr>
          <w:sz w:val="24"/>
          <w:szCs w:val="24"/>
        </w:rPr>
        <w:t xml:space="preserve">International College (MJU-IC), </w:t>
      </w:r>
      <w:proofErr w:type="spellStart"/>
      <w:r w:rsidRPr="00296080">
        <w:rPr>
          <w:sz w:val="24"/>
          <w:szCs w:val="24"/>
        </w:rPr>
        <w:t>Maejo</w:t>
      </w:r>
      <w:proofErr w:type="spellEnd"/>
      <w:r w:rsidRPr="00296080">
        <w:rPr>
          <w:sz w:val="24"/>
          <w:szCs w:val="24"/>
        </w:rPr>
        <w:t xml:space="preserve"> University,</w:t>
      </w:r>
      <w:r w:rsidRPr="00296080">
        <w:rPr>
          <w:sz w:val="24"/>
          <w:szCs w:val="24"/>
        </w:rPr>
        <w:t xml:space="preserve"> </w:t>
      </w:r>
      <w:r w:rsidRPr="00296080">
        <w:rPr>
          <w:sz w:val="24"/>
          <w:szCs w:val="24"/>
        </w:rPr>
        <w:t>Chiang Mai 50290, Thailand</w:t>
      </w:r>
    </w:p>
    <w:p w:rsidR="002E51D7" w:rsidRPr="00296080" w:rsidRDefault="002E51D7" w:rsidP="00296080">
      <w:pPr>
        <w:jc w:val="both"/>
        <w:rPr>
          <w:sz w:val="24"/>
          <w:szCs w:val="24"/>
        </w:rPr>
      </w:pPr>
      <w:r w:rsidRPr="00296080">
        <w:rPr>
          <w:sz w:val="24"/>
          <w:szCs w:val="24"/>
        </w:rPr>
        <w:t>International Industry and Agriculture Innovation Research</w:t>
      </w:r>
      <w:r w:rsidRPr="00296080">
        <w:rPr>
          <w:sz w:val="24"/>
          <w:szCs w:val="24"/>
        </w:rPr>
        <w:t xml:space="preserve"> </w:t>
      </w:r>
      <w:r w:rsidRPr="00296080">
        <w:rPr>
          <w:sz w:val="24"/>
          <w:szCs w:val="24"/>
        </w:rPr>
        <w:t xml:space="preserve">Center (IIAR), International College, </w:t>
      </w:r>
      <w:proofErr w:type="spellStart"/>
      <w:r w:rsidRPr="00296080">
        <w:rPr>
          <w:sz w:val="24"/>
          <w:szCs w:val="24"/>
        </w:rPr>
        <w:t>Maejo</w:t>
      </w:r>
      <w:proofErr w:type="spellEnd"/>
      <w:r w:rsidRPr="00296080">
        <w:rPr>
          <w:sz w:val="24"/>
          <w:szCs w:val="24"/>
        </w:rPr>
        <w:t xml:space="preserve"> University,</w:t>
      </w:r>
      <w:r w:rsidRPr="00296080">
        <w:rPr>
          <w:sz w:val="24"/>
          <w:szCs w:val="24"/>
        </w:rPr>
        <w:t xml:space="preserve"> </w:t>
      </w:r>
      <w:r w:rsidRPr="00296080">
        <w:rPr>
          <w:sz w:val="24"/>
          <w:szCs w:val="24"/>
        </w:rPr>
        <w:t>Chiang Mai 50290, Thailand</w:t>
      </w:r>
    </w:p>
    <w:p w:rsidR="00A25E9A" w:rsidRPr="00296080" w:rsidRDefault="00A25E9A" w:rsidP="00296080">
      <w:pPr>
        <w:jc w:val="both"/>
        <w:rPr>
          <w:sz w:val="24"/>
          <w:szCs w:val="24"/>
        </w:rPr>
      </w:pPr>
    </w:p>
    <w:p w:rsidR="00A25E9A" w:rsidRPr="00296080" w:rsidRDefault="00A25E9A" w:rsidP="00296080">
      <w:pPr>
        <w:jc w:val="both"/>
        <w:rPr>
          <w:sz w:val="24"/>
          <w:szCs w:val="24"/>
        </w:rPr>
      </w:pPr>
      <w:r w:rsidRPr="00296080">
        <w:rPr>
          <w:sz w:val="24"/>
          <w:szCs w:val="24"/>
        </w:rPr>
        <w:t>Abstract:</w:t>
      </w:r>
    </w:p>
    <w:p w:rsidR="00A25E9A" w:rsidRPr="00296080" w:rsidRDefault="002E51D7" w:rsidP="00296080">
      <w:pPr>
        <w:jc w:val="both"/>
        <w:rPr>
          <w:sz w:val="24"/>
          <w:szCs w:val="24"/>
        </w:rPr>
      </w:pPr>
      <w:proofErr w:type="spellStart"/>
      <w:r w:rsidRPr="00296080">
        <w:rPr>
          <w:sz w:val="24"/>
          <w:szCs w:val="24"/>
        </w:rPr>
        <w:t>Volvariella</w:t>
      </w:r>
      <w:proofErr w:type="spellEnd"/>
      <w:r w:rsidRPr="00296080">
        <w:rPr>
          <w:sz w:val="24"/>
          <w:szCs w:val="24"/>
        </w:rPr>
        <w:t xml:space="preserve"> </w:t>
      </w:r>
      <w:proofErr w:type="spellStart"/>
      <w:r w:rsidRPr="00296080">
        <w:rPr>
          <w:sz w:val="24"/>
          <w:szCs w:val="24"/>
        </w:rPr>
        <w:t>volvacea</w:t>
      </w:r>
      <w:proofErr w:type="spellEnd"/>
      <w:r w:rsidRPr="00296080">
        <w:rPr>
          <w:sz w:val="24"/>
          <w:szCs w:val="24"/>
        </w:rPr>
        <w:t xml:space="preserve"> is one of the world-famous edible mushroom varieties cultivated in lignocellulosic agricultural waste as</w:t>
      </w:r>
      <w:r w:rsidRPr="00296080">
        <w:rPr>
          <w:sz w:val="24"/>
          <w:szCs w:val="24"/>
        </w:rPr>
        <w:t xml:space="preserve"> </w:t>
      </w:r>
      <w:r w:rsidRPr="00296080">
        <w:rPr>
          <w:sz w:val="24"/>
          <w:szCs w:val="24"/>
        </w:rPr>
        <w:t xml:space="preserve">a growth media. The present study aimed to investigate the growth and characteristics of V. </w:t>
      </w:r>
      <w:proofErr w:type="spellStart"/>
      <w:r w:rsidRPr="00296080">
        <w:rPr>
          <w:sz w:val="24"/>
          <w:szCs w:val="24"/>
        </w:rPr>
        <w:t>volvacea</w:t>
      </w:r>
      <w:proofErr w:type="spellEnd"/>
      <w:r w:rsidRPr="00296080">
        <w:rPr>
          <w:sz w:val="24"/>
          <w:szCs w:val="24"/>
        </w:rPr>
        <w:t xml:space="preserve"> and analyze the </w:t>
      </w:r>
      <w:proofErr w:type="spellStart"/>
      <w:r w:rsidRPr="00296080">
        <w:rPr>
          <w:sz w:val="24"/>
          <w:szCs w:val="24"/>
        </w:rPr>
        <w:t>diference</w:t>
      </w:r>
      <w:proofErr w:type="spellEnd"/>
      <w:r w:rsidRPr="00296080">
        <w:rPr>
          <w:sz w:val="24"/>
          <w:szCs w:val="24"/>
        </w:rPr>
        <w:t xml:space="preserve"> between the V. </w:t>
      </w:r>
      <w:proofErr w:type="spellStart"/>
      <w:r w:rsidRPr="00296080">
        <w:rPr>
          <w:sz w:val="24"/>
          <w:szCs w:val="24"/>
        </w:rPr>
        <w:t>volvacea</w:t>
      </w:r>
      <w:proofErr w:type="spellEnd"/>
      <w:r w:rsidRPr="00296080">
        <w:rPr>
          <w:sz w:val="24"/>
          <w:szCs w:val="24"/>
        </w:rPr>
        <w:t xml:space="preserve"> production yield using pineapple leaves medium compared to the oil palm empty fruit bunch</w:t>
      </w:r>
      <w:r w:rsidRPr="00296080">
        <w:rPr>
          <w:sz w:val="24"/>
          <w:szCs w:val="24"/>
        </w:rPr>
        <w:t xml:space="preserve"> </w:t>
      </w:r>
      <w:r w:rsidRPr="00296080">
        <w:rPr>
          <w:sz w:val="24"/>
          <w:szCs w:val="24"/>
        </w:rPr>
        <w:t>(EFB) medium. The biochemical analysis of the substrate was conducted to estimate the substrate’s moisture percentage,</w:t>
      </w:r>
      <w:r w:rsidRPr="00296080">
        <w:rPr>
          <w:sz w:val="24"/>
          <w:szCs w:val="24"/>
        </w:rPr>
        <w:t xml:space="preserve"> </w:t>
      </w:r>
      <w:r w:rsidRPr="00296080">
        <w:rPr>
          <w:sz w:val="24"/>
          <w:szCs w:val="24"/>
        </w:rPr>
        <w:t xml:space="preserve">crude </w:t>
      </w:r>
      <w:proofErr w:type="spellStart"/>
      <w:r w:rsidRPr="00296080">
        <w:rPr>
          <w:sz w:val="24"/>
          <w:szCs w:val="24"/>
        </w:rPr>
        <w:t>fber</w:t>
      </w:r>
      <w:proofErr w:type="spellEnd"/>
      <w:r w:rsidRPr="00296080">
        <w:rPr>
          <w:sz w:val="24"/>
          <w:szCs w:val="24"/>
        </w:rPr>
        <w:t xml:space="preserve">, ash content, and mineral content. The study results revealed that the type of substrate </w:t>
      </w:r>
      <w:proofErr w:type="spellStart"/>
      <w:r w:rsidRPr="00296080">
        <w:rPr>
          <w:sz w:val="24"/>
          <w:szCs w:val="24"/>
        </w:rPr>
        <w:t>signifcantly</w:t>
      </w:r>
      <w:proofErr w:type="spellEnd"/>
      <w:r w:rsidRPr="00296080">
        <w:rPr>
          <w:sz w:val="24"/>
          <w:szCs w:val="24"/>
        </w:rPr>
        <w:t xml:space="preserve"> (P &lt; 0.05)</w:t>
      </w:r>
      <w:r w:rsidRPr="00296080">
        <w:rPr>
          <w:sz w:val="24"/>
          <w:szCs w:val="24"/>
        </w:rPr>
        <w:t xml:space="preserve"> </w:t>
      </w:r>
      <w:proofErr w:type="spellStart"/>
      <w:r w:rsidRPr="00296080">
        <w:rPr>
          <w:sz w:val="24"/>
          <w:szCs w:val="24"/>
        </w:rPr>
        <w:t>afected</w:t>
      </w:r>
      <w:proofErr w:type="spellEnd"/>
      <w:r w:rsidRPr="00296080">
        <w:rPr>
          <w:sz w:val="24"/>
          <w:szCs w:val="24"/>
        </w:rPr>
        <w:t xml:space="preserve"> the mycelial growth, moisture content, and yield of V. </w:t>
      </w:r>
      <w:proofErr w:type="spellStart"/>
      <w:r w:rsidRPr="00296080">
        <w:rPr>
          <w:sz w:val="24"/>
          <w:szCs w:val="24"/>
        </w:rPr>
        <w:t>volvacea</w:t>
      </w:r>
      <w:proofErr w:type="spellEnd"/>
      <w:r w:rsidRPr="00296080">
        <w:rPr>
          <w:sz w:val="24"/>
          <w:szCs w:val="24"/>
        </w:rPr>
        <w:t>. The fastest growth of mycelium was exhibited on</w:t>
      </w:r>
      <w:r w:rsidRPr="00296080">
        <w:rPr>
          <w:sz w:val="24"/>
          <w:szCs w:val="24"/>
        </w:rPr>
        <w:t xml:space="preserve"> </w:t>
      </w:r>
      <w:r w:rsidRPr="00296080">
        <w:rPr>
          <w:sz w:val="24"/>
          <w:szCs w:val="24"/>
        </w:rPr>
        <w:t xml:space="preserve">pineapple leaves substrate with mycelium invasion within 3 days. Pineapple leaves also have the highest fruiting body formation diameter (2.57 cm) and moisture content (91.61%). However, there were no </w:t>
      </w:r>
      <w:proofErr w:type="spellStart"/>
      <w:r w:rsidRPr="00296080">
        <w:rPr>
          <w:sz w:val="24"/>
          <w:szCs w:val="24"/>
        </w:rPr>
        <w:t>signifcant</w:t>
      </w:r>
      <w:proofErr w:type="spellEnd"/>
      <w:r w:rsidRPr="00296080">
        <w:rPr>
          <w:sz w:val="24"/>
          <w:szCs w:val="24"/>
        </w:rPr>
        <w:t xml:space="preserve"> </w:t>
      </w:r>
      <w:proofErr w:type="spellStart"/>
      <w:r w:rsidRPr="00296080">
        <w:rPr>
          <w:sz w:val="24"/>
          <w:szCs w:val="24"/>
        </w:rPr>
        <w:t>diferences</w:t>
      </w:r>
      <w:proofErr w:type="spellEnd"/>
      <w:r w:rsidRPr="00296080">
        <w:rPr>
          <w:sz w:val="24"/>
          <w:szCs w:val="24"/>
        </w:rPr>
        <w:t xml:space="preserve"> (P &gt; 0.05) observed</w:t>
      </w:r>
      <w:r w:rsidRPr="00296080">
        <w:rPr>
          <w:sz w:val="24"/>
          <w:szCs w:val="24"/>
        </w:rPr>
        <w:t xml:space="preserve"> </w:t>
      </w:r>
      <w:r w:rsidRPr="00296080">
        <w:rPr>
          <w:sz w:val="24"/>
          <w:szCs w:val="24"/>
        </w:rPr>
        <w:t xml:space="preserve">in other parameters, including cap diameter and stipe length, weight, and biological </w:t>
      </w:r>
      <w:proofErr w:type="spellStart"/>
      <w:r w:rsidRPr="00296080">
        <w:rPr>
          <w:sz w:val="24"/>
          <w:szCs w:val="24"/>
        </w:rPr>
        <w:t>efciency</w:t>
      </w:r>
      <w:proofErr w:type="spellEnd"/>
      <w:r w:rsidRPr="00296080">
        <w:rPr>
          <w:sz w:val="24"/>
          <w:szCs w:val="24"/>
        </w:rPr>
        <w:t xml:space="preserve"> (BE) of V. </w:t>
      </w:r>
      <w:proofErr w:type="spellStart"/>
      <w:r w:rsidRPr="00296080">
        <w:rPr>
          <w:sz w:val="24"/>
          <w:szCs w:val="24"/>
        </w:rPr>
        <w:t>volvacea</w:t>
      </w:r>
      <w:proofErr w:type="spellEnd"/>
      <w:r w:rsidRPr="00296080">
        <w:rPr>
          <w:sz w:val="24"/>
          <w:szCs w:val="24"/>
        </w:rPr>
        <w:t xml:space="preserve">. In summary, the results demonstrate the possible expenditure of pineapple leaves to cultivate V. </w:t>
      </w:r>
      <w:proofErr w:type="spellStart"/>
      <w:r w:rsidRPr="00296080">
        <w:rPr>
          <w:sz w:val="24"/>
          <w:szCs w:val="24"/>
        </w:rPr>
        <w:t>volvacea</w:t>
      </w:r>
      <w:proofErr w:type="spellEnd"/>
      <w:r w:rsidRPr="00296080">
        <w:rPr>
          <w:sz w:val="24"/>
          <w:szCs w:val="24"/>
        </w:rPr>
        <w:t>, which would provide a</w:t>
      </w:r>
      <w:r w:rsidRPr="00296080">
        <w:rPr>
          <w:sz w:val="24"/>
          <w:szCs w:val="24"/>
        </w:rPr>
        <w:t xml:space="preserve"> </w:t>
      </w:r>
      <w:r w:rsidRPr="00296080">
        <w:rPr>
          <w:sz w:val="24"/>
          <w:szCs w:val="24"/>
        </w:rPr>
        <w:t xml:space="preserve">protein-rich food source and help farmers grow V. </w:t>
      </w:r>
      <w:proofErr w:type="spellStart"/>
      <w:r w:rsidRPr="00296080">
        <w:rPr>
          <w:sz w:val="24"/>
          <w:szCs w:val="24"/>
        </w:rPr>
        <w:t>volvacea</w:t>
      </w:r>
      <w:proofErr w:type="spellEnd"/>
      <w:r w:rsidRPr="00296080">
        <w:rPr>
          <w:sz w:val="24"/>
          <w:szCs w:val="24"/>
        </w:rPr>
        <w:t xml:space="preserve"> with the biological conversion processes of </w:t>
      </w:r>
      <w:proofErr w:type="spellStart"/>
      <w:r w:rsidRPr="00296080">
        <w:rPr>
          <w:sz w:val="24"/>
          <w:szCs w:val="24"/>
        </w:rPr>
        <w:t>agro</w:t>
      </w:r>
      <w:proofErr w:type="spellEnd"/>
      <w:r w:rsidRPr="00296080">
        <w:rPr>
          <w:sz w:val="24"/>
          <w:szCs w:val="24"/>
        </w:rPr>
        <w:t>-industrial wastes.</w:t>
      </w:r>
    </w:p>
    <w:p w:rsidR="002E51D7" w:rsidRPr="00296080" w:rsidRDefault="002E51D7" w:rsidP="00296080">
      <w:pPr>
        <w:jc w:val="both"/>
        <w:rPr>
          <w:sz w:val="24"/>
          <w:szCs w:val="24"/>
        </w:rPr>
      </w:pPr>
    </w:p>
    <w:p w:rsidR="00296080" w:rsidRDefault="00296080" w:rsidP="00296080">
      <w:pPr>
        <w:spacing w:after="0" w:line="240" w:lineRule="auto"/>
        <w:jc w:val="both"/>
        <w:rPr>
          <w:sz w:val="24"/>
          <w:szCs w:val="24"/>
        </w:rPr>
      </w:pPr>
      <w:r w:rsidRPr="00296080">
        <w:rPr>
          <w:sz w:val="24"/>
          <w:szCs w:val="24"/>
        </w:rPr>
        <w:lastRenderedPageBreak/>
        <w:t>References</w:t>
      </w:r>
    </w:p>
    <w:p w:rsidR="00296080" w:rsidRPr="00296080" w:rsidRDefault="00296080" w:rsidP="00296080">
      <w:pPr>
        <w:spacing w:after="0" w:line="240" w:lineRule="auto"/>
        <w:jc w:val="both"/>
        <w:rPr>
          <w:sz w:val="24"/>
          <w:szCs w:val="24"/>
        </w:rPr>
      </w:pPr>
    </w:p>
    <w:p w:rsidR="00296080" w:rsidRPr="00296080" w:rsidRDefault="00296080" w:rsidP="00296080">
      <w:pPr>
        <w:spacing w:after="0" w:line="240" w:lineRule="auto"/>
        <w:rPr>
          <w:sz w:val="24"/>
          <w:szCs w:val="24"/>
        </w:rPr>
      </w:pPr>
      <w:r w:rsidRPr="00296080">
        <w:rPr>
          <w:sz w:val="24"/>
          <w:szCs w:val="24"/>
        </w:rPr>
        <w:t xml:space="preserve">1. </w:t>
      </w:r>
      <w:proofErr w:type="spellStart"/>
      <w:r w:rsidRPr="00296080">
        <w:rPr>
          <w:sz w:val="24"/>
          <w:szCs w:val="24"/>
        </w:rPr>
        <w:t>Kumla</w:t>
      </w:r>
      <w:proofErr w:type="spellEnd"/>
      <w:r w:rsidRPr="00296080">
        <w:rPr>
          <w:sz w:val="24"/>
          <w:szCs w:val="24"/>
        </w:rPr>
        <w:t xml:space="preserve"> J, </w:t>
      </w:r>
      <w:proofErr w:type="spellStart"/>
      <w:r w:rsidRPr="00296080">
        <w:rPr>
          <w:sz w:val="24"/>
          <w:szCs w:val="24"/>
        </w:rPr>
        <w:t>Suwannarach</w:t>
      </w:r>
      <w:proofErr w:type="spellEnd"/>
      <w:r w:rsidRPr="00296080">
        <w:rPr>
          <w:sz w:val="24"/>
          <w:szCs w:val="24"/>
        </w:rPr>
        <w:t xml:space="preserve"> N, </w:t>
      </w:r>
      <w:proofErr w:type="spellStart"/>
      <w:r w:rsidRPr="00296080">
        <w:rPr>
          <w:sz w:val="24"/>
          <w:szCs w:val="24"/>
        </w:rPr>
        <w:t>Sujarit</w:t>
      </w:r>
      <w:proofErr w:type="spellEnd"/>
      <w:r w:rsidRPr="00296080">
        <w:rPr>
          <w:sz w:val="24"/>
          <w:szCs w:val="24"/>
        </w:rPr>
        <w:t xml:space="preserve"> K, </w:t>
      </w:r>
      <w:proofErr w:type="spellStart"/>
      <w:r w:rsidRPr="00296080">
        <w:rPr>
          <w:sz w:val="24"/>
          <w:szCs w:val="24"/>
        </w:rPr>
        <w:t>Penkhrue</w:t>
      </w:r>
      <w:proofErr w:type="spellEnd"/>
      <w:r w:rsidRPr="00296080">
        <w:rPr>
          <w:sz w:val="24"/>
          <w:szCs w:val="24"/>
        </w:rPr>
        <w:t xml:space="preserve"> W, </w:t>
      </w:r>
      <w:proofErr w:type="spellStart"/>
      <w:r w:rsidRPr="00296080">
        <w:rPr>
          <w:sz w:val="24"/>
          <w:szCs w:val="24"/>
        </w:rPr>
        <w:t>Kakumyan</w:t>
      </w:r>
      <w:proofErr w:type="spellEnd"/>
      <w:r w:rsidRPr="00296080">
        <w:rPr>
          <w:sz w:val="24"/>
          <w:szCs w:val="24"/>
        </w:rPr>
        <w:t xml:space="preserve"> P,</w:t>
      </w:r>
      <w:r>
        <w:rPr>
          <w:sz w:val="24"/>
          <w:szCs w:val="24"/>
        </w:rPr>
        <w:t xml:space="preserve"> </w:t>
      </w:r>
      <w:proofErr w:type="spellStart"/>
      <w:r w:rsidRPr="00296080">
        <w:rPr>
          <w:sz w:val="24"/>
          <w:szCs w:val="24"/>
        </w:rPr>
        <w:t>Jatuwong</w:t>
      </w:r>
      <w:proofErr w:type="spellEnd"/>
      <w:r w:rsidRPr="00296080">
        <w:rPr>
          <w:sz w:val="24"/>
          <w:szCs w:val="24"/>
        </w:rPr>
        <w:t xml:space="preserve"> K, </w:t>
      </w:r>
      <w:proofErr w:type="spellStart"/>
      <w:r w:rsidRPr="00296080">
        <w:rPr>
          <w:sz w:val="24"/>
          <w:szCs w:val="24"/>
        </w:rPr>
        <w:t>Vadthanarat</w:t>
      </w:r>
      <w:proofErr w:type="spellEnd"/>
      <w:r w:rsidRPr="00296080">
        <w:rPr>
          <w:sz w:val="24"/>
          <w:szCs w:val="24"/>
        </w:rPr>
        <w:t xml:space="preserve"> S, </w:t>
      </w:r>
      <w:proofErr w:type="spellStart"/>
      <w:r w:rsidRPr="00296080">
        <w:rPr>
          <w:sz w:val="24"/>
          <w:szCs w:val="24"/>
        </w:rPr>
        <w:t>Lumyong</w:t>
      </w:r>
      <w:proofErr w:type="spellEnd"/>
      <w:r w:rsidRPr="00296080">
        <w:rPr>
          <w:sz w:val="24"/>
          <w:szCs w:val="24"/>
        </w:rPr>
        <w:t xml:space="preserve"> S (2020) Cultivation of</w:t>
      </w:r>
      <w:r>
        <w:rPr>
          <w:sz w:val="24"/>
          <w:szCs w:val="24"/>
        </w:rPr>
        <w:t xml:space="preserve"> </w:t>
      </w:r>
      <w:r w:rsidRPr="00296080">
        <w:rPr>
          <w:sz w:val="24"/>
          <w:szCs w:val="24"/>
        </w:rPr>
        <w:t>mushrooms and their lignocellulolytic enzyme production through</w:t>
      </w:r>
      <w:r>
        <w:rPr>
          <w:sz w:val="24"/>
          <w:szCs w:val="24"/>
        </w:rPr>
        <w:t xml:space="preserve"> </w:t>
      </w:r>
      <w:r w:rsidRPr="00296080">
        <w:rPr>
          <w:sz w:val="24"/>
          <w:szCs w:val="24"/>
        </w:rPr>
        <w:t xml:space="preserve">the utilization of </w:t>
      </w:r>
      <w:proofErr w:type="spellStart"/>
      <w:r w:rsidRPr="00296080">
        <w:rPr>
          <w:sz w:val="24"/>
          <w:szCs w:val="24"/>
        </w:rPr>
        <w:t>agro</w:t>
      </w:r>
      <w:proofErr w:type="spellEnd"/>
      <w:r w:rsidRPr="00296080">
        <w:rPr>
          <w:sz w:val="24"/>
          <w:szCs w:val="24"/>
        </w:rPr>
        <w:t>-industrial waste. Molecules 25(12):2811.</w:t>
      </w:r>
      <w:r>
        <w:rPr>
          <w:sz w:val="24"/>
          <w:szCs w:val="24"/>
        </w:rPr>
        <w:t xml:space="preserve"> </w:t>
      </w:r>
      <w:r w:rsidRPr="00296080">
        <w:rPr>
          <w:sz w:val="24"/>
          <w:szCs w:val="24"/>
        </w:rPr>
        <w:t>https://doi.org/10.3390/molecules25122811</w:t>
      </w:r>
    </w:p>
    <w:p w:rsidR="00296080" w:rsidRPr="00296080" w:rsidRDefault="00296080" w:rsidP="00296080">
      <w:pPr>
        <w:spacing w:after="0" w:line="240" w:lineRule="auto"/>
        <w:jc w:val="both"/>
        <w:rPr>
          <w:sz w:val="24"/>
          <w:szCs w:val="24"/>
        </w:rPr>
      </w:pPr>
    </w:p>
    <w:p w:rsidR="00296080" w:rsidRPr="00296080" w:rsidRDefault="00296080" w:rsidP="00296080">
      <w:pPr>
        <w:spacing w:after="0" w:line="240" w:lineRule="auto"/>
        <w:rPr>
          <w:sz w:val="24"/>
          <w:szCs w:val="24"/>
        </w:rPr>
      </w:pPr>
      <w:r w:rsidRPr="00296080">
        <w:rPr>
          <w:sz w:val="24"/>
          <w:szCs w:val="24"/>
        </w:rPr>
        <w:t>2. Subbiah KA, Balan V (2015) A comprehensive review of tropical milky white mushroom (</w:t>
      </w:r>
      <w:proofErr w:type="spellStart"/>
      <w:r w:rsidRPr="00296080">
        <w:rPr>
          <w:sz w:val="24"/>
          <w:szCs w:val="24"/>
        </w:rPr>
        <w:t>Calocybe</w:t>
      </w:r>
      <w:proofErr w:type="spellEnd"/>
      <w:r w:rsidRPr="00296080">
        <w:rPr>
          <w:sz w:val="24"/>
          <w:szCs w:val="24"/>
        </w:rPr>
        <w:t xml:space="preserve"> </w:t>
      </w:r>
      <w:proofErr w:type="spellStart"/>
      <w:r w:rsidRPr="00296080">
        <w:rPr>
          <w:sz w:val="24"/>
          <w:szCs w:val="24"/>
        </w:rPr>
        <w:t>indica</w:t>
      </w:r>
      <w:proofErr w:type="spellEnd"/>
      <w:r w:rsidRPr="00296080">
        <w:rPr>
          <w:sz w:val="24"/>
          <w:szCs w:val="24"/>
        </w:rPr>
        <w:t xml:space="preserve"> P&amp;C). </w:t>
      </w:r>
      <w:proofErr w:type="spellStart"/>
      <w:r w:rsidRPr="00296080">
        <w:rPr>
          <w:sz w:val="24"/>
          <w:szCs w:val="24"/>
        </w:rPr>
        <w:t>Mycobiology</w:t>
      </w:r>
      <w:proofErr w:type="spellEnd"/>
      <w:r>
        <w:rPr>
          <w:sz w:val="24"/>
          <w:szCs w:val="24"/>
        </w:rPr>
        <w:t xml:space="preserve"> </w:t>
      </w:r>
      <w:r w:rsidRPr="00296080">
        <w:rPr>
          <w:sz w:val="24"/>
          <w:szCs w:val="24"/>
        </w:rPr>
        <w:t xml:space="preserve">43(3):184–194. </w:t>
      </w:r>
      <w:r>
        <w:rPr>
          <w:sz w:val="24"/>
          <w:szCs w:val="24"/>
        </w:rPr>
        <w:t>h</w:t>
      </w:r>
      <w:r w:rsidRPr="00296080">
        <w:rPr>
          <w:sz w:val="24"/>
          <w:szCs w:val="24"/>
        </w:rPr>
        <w:t>ttps://doi.org/10.5941/MYCO.2015.43.3.184</w:t>
      </w:r>
    </w:p>
    <w:p w:rsidR="00296080" w:rsidRPr="00296080" w:rsidRDefault="00296080" w:rsidP="00296080">
      <w:pPr>
        <w:spacing w:after="0" w:line="240" w:lineRule="auto"/>
        <w:jc w:val="both"/>
        <w:rPr>
          <w:sz w:val="24"/>
          <w:szCs w:val="24"/>
        </w:rPr>
      </w:pPr>
    </w:p>
    <w:p w:rsidR="00296080" w:rsidRDefault="00296080" w:rsidP="00296080">
      <w:pPr>
        <w:spacing w:after="0" w:line="240" w:lineRule="auto"/>
        <w:jc w:val="both"/>
        <w:rPr>
          <w:sz w:val="24"/>
          <w:szCs w:val="24"/>
        </w:rPr>
      </w:pPr>
      <w:r w:rsidRPr="00296080">
        <w:rPr>
          <w:sz w:val="24"/>
          <w:szCs w:val="24"/>
        </w:rPr>
        <w:t xml:space="preserve">3. Gupta S, </w:t>
      </w:r>
      <w:proofErr w:type="spellStart"/>
      <w:r w:rsidRPr="00296080">
        <w:rPr>
          <w:sz w:val="24"/>
          <w:szCs w:val="24"/>
        </w:rPr>
        <w:t>Summuna</w:t>
      </w:r>
      <w:proofErr w:type="spellEnd"/>
      <w:r w:rsidRPr="00296080">
        <w:rPr>
          <w:sz w:val="24"/>
          <w:szCs w:val="24"/>
        </w:rPr>
        <w:t xml:space="preserve"> B, Gupta M, </w:t>
      </w:r>
      <w:proofErr w:type="spellStart"/>
      <w:r w:rsidRPr="00296080">
        <w:rPr>
          <w:sz w:val="24"/>
          <w:szCs w:val="24"/>
        </w:rPr>
        <w:t>Annepu</w:t>
      </w:r>
      <w:proofErr w:type="spellEnd"/>
      <w:r w:rsidRPr="00296080">
        <w:rPr>
          <w:sz w:val="24"/>
          <w:szCs w:val="24"/>
        </w:rPr>
        <w:t xml:space="preserve"> SK (2018) Edible mushrooms: cultivation, bioactive molecules, and health </w:t>
      </w:r>
      <w:proofErr w:type="spellStart"/>
      <w:r w:rsidRPr="00296080">
        <w:rPr>
          <w:sz w:val="24"/>
          <w:szCs w:val="24"/>
        </w:rPr>
        <w:t>benefts</w:t>
      </w:r>
      <w:proofErr w:type="spellEnd"/>
      <w:r w:rsidRPr="00296080">
        <w:rPr>
          <w:sz w:val="24"/>
          <w:szCs w:val="24"/>
        </w:rPr>
        <w:t>. In:</w:t>
      </w:r>
      <w:r>
        <w:rPr>
          <w:sz w:val="24"/>
          <w:szCs w:val="24"/>
        </w:rPr>
        <w:t xml:space="preserve"> </w:t>
      </w:r>
      <w:proofErr w:type="spellStart"/>
      <w:r w:rsidRPr="00296080">
        <w:rPr>
          <w:sz w:val="24"/>
          <w:szCs w:val="24"/>
        </w:rPr>
        <w:t>Mérillon</w:t>
      </w:r>
      <w:proofErr w:type="spellEnd"/>
      <w:r w:rsidRPr="00296080">
        <w:rPr>
          <w:sz w:val="24"/>
          <w:szCs w:val="24"/>
        </w:rPr>
        <w:t xml:space="preserve"> JM, </w:t>
      </w:r>
      <w:proofErr w:type="spellStart"/>
      <w:r w:rsidRPr="00296080">
        <w:rPr>
          <w:sz w:val="24"/>
          <w:szCs w:val="24"/>
        </w:rPr>
        <w:t>Ramawat</w:t>
      </w:r>
      <w:proofErr w:type="spellEnd"/>
      <w:r w:rsidRPr="00296080">
        <w:rPr>
          <w:sz w:val="24"/>
          <w:szCs w:val="24"/>
        </w:rPr>
        <w:t xml:space="preserve"> K (eds) Bioactive Molecules in Food. Reference Series in Phytochemistry. Springer, Cham. </w:t>
      </w:r>
    </w:p>
    <w:p w:rsidR="002E51D7" w:rsidRPr="00296080" w:rsidRDefault="00296080" w:rsidP="00296080">
      <w:pPr>
        <w:spacing w:after="0" w:line="240" w:lineRule="auto"/>
        <w:jc w:val="both"/>
        <w:rPr>
          <w:sz w:val="24"/>
          <w:szCs w:val="24"/>
        </w:rPr>
      </w:pPr>
      <w:r w:rsidRPr="00296080">
        <w:rPr>
          <w:sz w:val="24"/>
          <w:szCs w:val="24"/>
        </w:rPr>
        <w:t>https://doi.org/10.1007/978-3-319-54528-8_86-1</w:t>
      </w:r>
    </w:p>
    <w:sectPr w:rsidR="002E51D7" w:rsidRPr="00296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9A"/>
    <w:rsid w:val="00296080"/>
    <w:rsid w:val="002E51D7"/>
    <w:rsid w:val="00456C96"/>
    <w:rsid w:val="00A25E9A"/>
    <w:rsid w:val="00B30EDE"/>
    <w:rsid w:val="00EB398D"/>
    <w:rsid w:val="00F25EDC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E765D"/>
  <w15:chartTrackingRefBased/>
  <w15:docId w15:val="{8ADF7409-9DF8-4223-B88C-34F049D7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6C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C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E51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zinor@ump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RATNA WILIS HARYATI BINTI MUSTAPA.</dc:creator>
  <cp:keywords/>
  <dc:description/>
  <cp:lastModifiedBy>RATNA WILIS HARYATI BINTI MUSTAPA.</cp:lastModifiedBy>
  <cp:revision>2</cp:revision>
  <dcterms:created xsi:type="dcterms:W3CDTF">2023-09-12T08:20:00Z</dcterms:created>
  <dcterms:modified xsi:type="dcterms:W3CDTF">2023-09-12T08:20:00Z</dcterms:modified>
</cp:coreProperties>
</file>