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15B" w:rsidRDefault="001349EA" w:rsidP="001349EA">
      <w:pPr>
        <w:spacing w:after="0" w:line="240" w:lineRule="auto"/>
        <w:jc w:val="center"/>
        <w:rPr>
          <w:b/>
          <w:bCs/>
          <w:sz w:val="24"/>
          <w:szCs w:val="24"/>
        </w:rPr>
      </w:pPr>
      <w:bookmarkStart w:id="0" w:name="_GoBack"/>
      <w:r w:rsidRPr="001349EA">
        <w:rPr>
          <w:b/>
          <w:bCs/>
          <w:sz w:val="24"/>
          <w:szCs w:val="24"/>
        </w:rPr>
        <w:t>Effect of autoclaving-time treatment on</w:t>
      </w:r>
      <w:r w:rsidRPr="001349EA">
        <w:rPr>
          <w:b/>
          <w:bCs/>
          <w:sz w:val="24"/>
          <w:szCs w:val="24"/>
        </w:rPr>
        <w:t xml:space="preserve"> </w:t>
      </w:r>
      <w:r w:rsidRPr="001349EA">
        <w:rPr>
          <w:b/>
          <w:bCs/>
          <w:sz w:val="24"/>
          <w:szCs w:val="24"/>
        </w:rPr>
        <w:t>physicochemical, antioxidant properties and shelf-life</w:t>
      </w:r>
      <w:r w:rsidRPr="001349EA">
        <w:rPr>
          <w:b/>
          <w:bCs/>
          <w:sz w:val="24"/>
          <w:szCs w:val="24"/>
        </w:rPr>
        <w:t xml:space="preserve"> </w:t>
      </w:r>
      <w:r w:rsidRPr="001349EA">
        <w:rPr>
          <w:b/>
          <w:bCs/>
          <w:sz w:val="24"/>
          <w:szCs w:val="24"/>
        </w:rPr>
        <w:t>prediction of Indonesian instant cassava leaves</w:t>
      </w:r>
      <w:r w:rsidRPr="001349EA">
        <w:rPr>
          <w:b/>
          <w:bCs/>
          <w:sz w:val="24"/>
          <w:szCs w:val="24"/>
        </w:rPr>
        <w:t xml:space="preserve"> </w:t>
      </w:r>
      <w:r w:rsidRPr="001349EA">
        <w:rPr>
          <w:b/>
          <w:bCs/>
          <w:sz w:val="24"/>
          <w:szCs w:val="24"/>
        </w:rPr>
        <w:t>porridge</w:t>
      </w:r>
    </w:p>
    <w:bookmarkEnd w:id="0"/>
    <w:p w:rsidR="001349EA" w:rsidRDefault="001349EA" w:rsidP="001349EA">
      <w:pPr>
        <w:spacing w:after="0" w:line="240" w:lineRule="auto"/>
        <w:rPr>
          <w:b/>
          <w:bCs/>
          <w:sz w:val="24"/>
          <w:szCs w:val="24"/>
        </w:rPr>
      </w:pPr>
    </w:p>
    <w:p w:rsidR="001349EA" w:rsidRDefault="001349EA" w:rsidP="001349EA">
      <w:pPr>
        <w:spacing w:after="0" w:line="240" w:lineRule="auto"/>
        <w:jc w:val="center"/>
        <w:rPr>
          <w:sz w:val="24"/>
          <w:szCs w:val="24"/>
        </w:rPr>
      </w:pPr>
      <w:proofErr w:type="spellStart"/>
      <w:r w:rsidRPr="001349EA">
        <w:rPr>
          <w:i/>
          <w:iCs/>
          <w:sz w:val="24"/>
          <w:szCs w:val="24"/>
        </w:rPr>
        <w:t>Iwansyah</w:t>
      </w:r>
      <w:proofErr w:type="spellEnd"/>
      <w:r w:rsidRPr="001349EA">
        <w:rPr>
          <w:i/>
          <w:iCs/>
          <w:sz w:val="24"/>
          <w:szCs w:val="24"/>
        </w:rPr>
        <w:t xml:space="preserve">, Ade </w:t>
      </w:r>
      <w:proofErr w:type="spellStart"/>
      <w:r w:rsidRPr="001349EA">
        <w:rPr>
          <w:i/>
          <w:iCs/>
          <w:sz w:val="24"/>
          <w:szCs w:val="24"/>
        </w:rPr>
        <w:t>Chandra</w:t>
      </w:r>
      <w:r w:rsidRPr="001349EA">
        <w:rPr>
          <w:i/>
          <w:iCs/>
          <w:sz w:val="24"/>
          <w:szCs w:val="24"/>
          <w:vertAlign w:val="superscript"/>
        </w:rPr>
        <w:t>a</w:t>
      </w:r>
      <w:proofErr w:type="spellEnd"/>
      <w:r w:rsidRPr="001349EA">
        <w:rPr>
          <w:i/>
          <w:iCs/>
          <w:sz w:val="24"/>
          <w:szCs w:val="24"/>
        </w:rPr>
        <w:t xml:space="preserve">; </w:t>
      </w:r>
      <w:proofErr w:type="spellStart"/>
      <w:r w:rsidRPr="001349EA">
        <w:rPr>
          <w:i/>
          <w:iCs/>
          <w:sz w:val="24"/>
          <w:szCs w:val="24"/>
        </w:rPr>
        <w:t>Desnilasari</w:t>
      </w:r>
      <w:proofErr w:type="spellEnd"/>
      <w:r w:rsidRPr="001349EA">
        <w:rPr>
          <w:i/>
          <w:iCs/>
          <w:sz w:val="24"/>
          <w:szCs w:val="24"/>
        </w:rPr>
        <w:t xml:space="preserve">, </w:t>
      </w:r>
      <w:proofErr w:type="spellStart"/>
      <w:r w:rsidRPr="001349EA">
        <w:rPr>
          <w:i/>
          <w:iCs/>
          <w:sz w:val="24"/>
          <w:szCs w:val="24"/>
        </w:rPr>
        <w:t>Dewi</w:t>
      </w:r>
      <w:r w:rsidRPr="001349EA">
        <w:rPr>
          <w:i/>
          <w:iCs/>
          <w:sz w:val="24"/>
          <w:szCs w:val="24"/>
          <w:vertAlign w:val="superscript"/>
        </w:rPr>
        <w:t>b</w:t>
      </w:r>
      <w:proofErr w:type="spellEnd"/>
      <w:r w:rsidRPr="001349EA">
        <w:rPr>
          <w:i/>
          <w:iCs/>
          <w:sz w:val="24"/>
          <w:szCs w:val="24"/>
        </w:rPr>
        <w:t xml:space="preserve">; </w:t>
      </w:r>
      <w:proofErr w:type="spellStart"/>
      <w:r w:rsidRPr="001349EA">
        <w:rPr>
          <w:i/>
          <w:iCs/>
          <w:sz w:val="24"/>
          <w:szCs w:val="24"/>
        </w:rPr>
        <w:t>Sholichah</w:t>
      </w:r>
      <w:proofErr w:type="spellEnd"/>
      <w:r w:rsidRPr="001349EA">
        <w:rPr>
          <w:i/>
          <w:iCs/>
          <w:sz w:val="24"/>
          <w:szCs w:val="24"/>
        </w:rPr>
        <w:t xml:space="preserve">, </w:t>
      </w:r>
      <w:proofErr w:type="spellStart"/>
      <w:r w:rsidRPr="001349EA">
        <w:rPr>
          <w:i/>
          <w:iCs/>
          <w:sz w:val="24"/>
          <w:szCs w:val="24"/>
        </w:rPr>
        <w:t>Enny</w:t>
      </w:r>
      <w:r w:rsidRPr="001349EA">
        <w:rPr>
          <w:i/>
          <w:iCs/>
          <w:sz w:val="24"/>
          <w:szCs w:val="24"/>
          <w:vertAlign w:val="superscript"/>
        </w:rPr>
        <w:t>c</w:t>
      </w:r>
      <w:proofErr w:type="spellEnd"/>
      <w:r w:rsidRPr="001349EA">
        <w:rPr>
          <w:i/>
          <w:iCs/>
          <w:sz w:val="24"/>
          <w:szCs w:val="24"/>
        </w:rPr>
        <w:t xml:space="preserve">; </w:t>
      </w:r>
      <w:proofErr w:type="spellStart"/>
      <w:r w:rsidRPr="001349EA">
        <w:rPr>
          <w:i/>
          <w:iCs/>
          <w:sz w:val="24"/>
          <w:szCs w:val="24"/>
        </w:rPr>
        <w:t>Agustina</w:t>
      </w:r>
      <w:proofErr w:type="spellEnd"/>
      <w:r w:rsidRPr="001349EA">
        <w:rPr>
          <w:i/>
          <w:iCs/>
          <w:sz w:val="24"/>
          <w:szCs w:val="24"/>
        </w:rPr>
        <w:t xml:space="preserve">, </w:t>
      </w:r>
      <w:proofErr w:type="spellStart"/>
      <w:r w:rsidRPr="001349EA">
        <w:rPr>
          <w:i/>
          <w:iCs/>
          <w:sz w:val="24"/>
          <w:szCs w:val="24"/>
        </w:rPr>
        <w:t>Wawan</w:t>
      </w:r>
      <w:r w:rsidRPr="001349EA">
        <w:rPr>
          <w:i/>
          <w:iCs/>
          <w:sz w:val="24"/>
          <w:szCs w:val="24"/>
          <w:vertAlign w:val="superscript"/>
        </w:rPr>
        <w:t>c</w:t>
      </w:r>
      <w:proofErr w:type="spellEnd"/>
      <w:r w:rsidRPr="001349EA">
        <w:rPr>
          <w:i/>
          <w:iCs/>
          <w:sz w:val="24"/>
          <w:szCs w:val="24"/>
        </w:rPr>
        <w:t xml:space="preserve">; Hamid, </w:t>
      </w:r>
      <w:proofErr w:type="spellStart"/>
      <w:r w:rsidRPr="001349EA">
        <w:rPr>
          <w:i/>
          <w:iCs/>
          <w:sz w:val="24"/>
          <w:szCs w:val="24"/>
        </w:rPr>
        <w:t>Hazrulrizawati</w:t>
      </w:r>
      <w:proofErr w:type="spellEnd"/>
      <w:r w:rsidRPr="001349EA">
        <w:rPr>
          <w:i/>
          <w:iCs/>
          <w:sz w:val="24"/>
          <w:szCs w:val="24"/>
        </w:rPr>
        <w:t xml:space="preserve"> </w:t>
      </w:r>
      <w:proofErr w:type="spellStart"/>
      <w:r w:rsidRPr="001349EA">
        <w:rPr>
          <w:i/>
          <w:iCs/>
          <w:sz w:val="24"/>
          <w:szCs w:val="24"/>
        </w:rPr>
        <w:t>Abd</w:t>
      </w:r>
      <w:r w:rsidRPr="001349EA">
        <w:rPr>
          <w:i/>
          <w:iCs/>
          <w:sz w:val="24"/>
          <w:szCs w:val="24"/>
          <w:vertAlign w:val="superscript"/>
        </w:rPr>
        <w:t>d</w:t>
      </w:r>
      <w:proofErr w:type="spellEnd"/>
    </w:p>
    <w:p w:rsidR="001349EA" w:rsidRPr="001349EA" w:rsidRDefault="001349EA" w:rsidP="001D57EC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1349EA">
        <w:rPr>
          <w:sz w:val="24"/>
          <w:szCs w:val="24"/>
          <w:vertAlign w:val="superscript"/>
        </w:rPr>
        <w:t>a</w:t>
      </w:r>
      <w:proofErr w:type="gramEnd"/>
      <w:r w:rsidRPr="001349EA">
        <w:rPr>
          <w:sz w:val="24"/>
          <w:szCs w:val="24"/>
          <w:vertAlign w:val="superscript"/>
        </w:rPr>
        <w:t> </w:t>
      </w:r>
      <w:r w:rsidRPr="001349EA">
        <w:rPr>
          <w:sz w:val="24"/>
          <w:szCs w:val="24"/>
        </w:rPr>
        <w:t>Research Center for Food Technology and Processing, National Research and Innovation Agency, Yogyakarta, Indonesia</w:t>
      </w:r>
    </w:p>
    <w:p w:rsidR="001349EA" w:rsidRPr="001349EA" w:rsidRDefault="001349EA" w:rsidP="001D57EC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1349EA">
        <w:rPr>
          <w:sz w:val="24"/>
          <w:szCs w:val="24"/>
          <w:vertAlign w:val="superscript"/>
        </w:rPr>
        <w:t>b</w:t>
      </w:r>
      <w:proofErr w:type="gramEnd"/>
      <w:r w:rsidRPr="001349EA">
        <w:rPr>
          <w:sz w:val="24"/>
          <w:szCs w:val="24"/>
          <w:vertAlign w:val="superscript"/>
        </w:rPr>
        <w:t> </w:t>
      </w:r>
      <w:r w:rsidRPr="001349EA">
        <w:rPr>
          <w:sz w:val="24"/>
          <w:szCs w:val="24"/>
        </w:rPr>
        <w:t>Research Center for Applied Microbiology, National Research and Innovation Agency, Indonesia, Bogor, West Java, Indonesia</w:t>
      </w:r>
    </w:p>
    <w:p w:rsidR="001349EA" w:rsidRPr="001349EA" w:rsidRDefault="001349EA" w:rsidP="001D57EC">
      <w:pPr>
        <w:spacing w:after="0" w:line="240" w:lineRule="auto"/>
        <w:ind w:left="720"/>
        <w:jc w:val="center"/>
        <w:rPr>
          <w:sz w:val="24"/>
          <w:szCs w:val="24"/>
        </w:rPr>
      </w:pPr>
      <w:proofErr w:type="gramStart"/>
      <w:r w:rsidRPr="001349EA">
        <w:rPr>
          <w:sz w:val="24"/>
          <w:szCs w:val="24"/>
          <w:vertAlign w:val="superscript"/>
        </w:rPr>
        <w:t>c</w:t>
      </w:r>
      <w:proofErr w:type="gramEnd"/>
      <w:r w:rsidRPr="001349EA">
        <w:rPr>
          <w:sz w:val="24"/>
          <w:szCs w:val="24"/>
          <w:vertAlign w:val="superscript"/>
        </w:rPr>
        <w:t> </w:t>
      </w:r>
      <w:r w:rsidRPr="001349EA">
        <w:rPr>
          <w:sz w:val="24"/>
          <w:szCs w:val="24"/>
        </w:rPr>
        <w:t xml:space="preserve">Research Center for Appropriate Technology, National Research and Innovation Agency, West Java, </w:t>
      </w:r>
      <w:proofErr w:type="spellStart"/>
      <w:r w:rsidRPr="001349EA">
        <w:rPr>
          <w:sz w:val="24"/>
          <w:szCs w:val="24"/>
        </w:rPr>
        <w:t>Subang</w:t>
      </w:r>
      <w:proofErr w:type="spellEnd"/>
      <w:r w:rsidRPr="001349EA">
        <w:rPr>
          <w:sz w:val="24"/>
          <w:szCs w:val="24"/>
        </w:rPr>
        <w:t>, Indonesia</w:t>
      </w:r>
    </w:p>
    <w:p w:rsidR="001349EA" w:rsidRDefault="001349EA" w:rsidP="001D57EC">
      <w:pPr>
        <w:spacing w:after="0" w:line="240" w:lineRule="auto"/>
        <w:ind w:left="720"/>
        <w:jc w:val="center"/>
        <w:rPr>
          <w:sz w:val="24"/>
          <w:szCs w:val="24"/>
        </w:rPr>
      </w:pPr>
      <w:proofErr w:type="gramStart"/>
      <w:r w:rsidRPr="001349EA">
        <w:rPr>
          <w:sz w:val="24"/>
          <w:szCs w:val="24"/>
          <w:vertAlign w:val="superscript"/>
        </w:rPr>
        <w:t>d</w:t>
      </w:r>
      <w:proofErr w:type="gramEnd"/>
      <w:r w:rsidRPr="001349EA">
        <w:rPr>
          <w:sz w:val="24"/>
          <w:szCs w:val="24"/>
          <w:vertAlign w:val="superscript"/>
        </w:rPr>
        <w:t> </w:t>
      </w:r>
      <w:r w:rsidRPr="001349EA">
        <w:rPr>
          <w:sz w:val="24"/>
          <w:szCs w:val="24"/>
        </w:rPr>
        <w:t xml:space="preserve">Faculty of Industrial Sciences and Technology, </w:t>
      </w:r>
      <w:proofErr w:type="spellStart"/>
      <w:r w:rsidRPr="001349EA">
        <w:rPr>
          <w:sz w:val="24"/>
          <w:szCs w:val="24"/>
        </w:rPr>
        <w:t>Universiti</w:t>
      </w:r>
      <w:proofErr w:type="spellEnd"/>
      <w:r w:rsidRPr="001349EA">
        <w:rPr>
          <w:sz w:val="24"/>
          <w:szCs w:val="24"/>
        </w:rPr>
        <w:t xml:space="preserve"> Malaysia Pahang, </w:t>
      </w:r>
      <w:proofErr w:type="spellStart"/>
      <w:r w:rsidRPr="001349EA">
        <w:rPr>
          <w:sz w:val="24"/>
          <w:szCs w:val="24"/>
        </w:rPr>
        <w:t>Gambang</w:t>
      </w:r>
      <w:proofErr w:type="spellEnd"/>
      <w:r w:rsidRPr="001349EA">
        <w:rPr>
          <w:sz w:val="24"/>
          <w:szCs w:val="24"/>
        </w:rPr>
        <w:t xml:space="preserve">, </w:t>
      </w:r>
      <w:proofErr w:type="spellStart"/>
      <w:r w:rsidRPr="001349EA">
        <w:rPr>
          <w:sz w:val="24"/>
          <w:szCs w:val="24"/>
        </w:rPr>
        <w:t>Kuantan</w:t>
      </w:r>
      <w:proofErr w:type="spellEnd"/>
      <w:r w:rsidRPr="001349EA">
        <w:rPr>
          <w:sz w:val="24"/>
          <w:szCs w:val="24"/>
        </w:rPr>
        <w:t>, Malaysia</w:t>
      </w:r>
    </w:p>
    <w:p w:rsidR="001D57EC" w:rsidRDefault="001D57EC" w:rsidP="001D57EC">
      <w:pPr>
        <w:spacing w:after="0" w:line="240" w:lineRule="auto"/>
        <w:ind w:left="720"/>
        <w:jc w:val="center"/>
        <w:rPr>
          <w:sz w:val="24"/>
          <w:szCs w:val="24"/>
        </w:rPr>
      </w:pPr>
    </w:p>
    <w:p w:rsidR="001D57EC" w:rsidRDefault="001D57EC" w:rsidP="001D57EC">
      <w:pPr>
        <w:spacing w:after="0" w:line="240" w:lineRule="auto"/>
        <w:ind w:left="720"/>
        <w:jc w:val="center"/>
        <w:rPr>
          <w:sz w:val="24"/>
          <w:szCs w:val="24"/>
        </w:rPr>
      </w:pPr>
    </w:p>
    <w:p w:rsidR="001D57EC" w:rsidRDefault="001D57EC" w:rsidP="001D57EC">
      <w:pPr>
        <w:spacing w:after="0" w:line="240" w:lineRule="auto"/>
        <w:rPr>
          <w:b/>
          <w:bCs/>
          <w:sz w:val="24"/>
          <w:szCs w:val="24"/>
        </w:rPr>
      </w:pPr>
      <w:r w:rsidRPr="001D57EC">
        <w:rPr>
          <w:b/>
          <w:bCs/>
          <w:sz w:val="24"/>
          <w:szCs w:val="24"/>
        </w:rPr>
        <w:t>ABSTRACT</w:t>
      </w:r>
    </w:p>
    <w:p w:rsidR="001D57EC" w:rsidRDefault="001D57EC" w:rsidP="001D57EC">
      <w:pPr>
        <w:spacing w:after="0" w:line="240" w:lineRule="auto"/>
        <w:jc w:val="both"/>
        <w:rPr>
          <w:sz w:val="24"/>
          <w:szCs w:val="24"/>
        </w:rPr>
      </w:pPr>
      <w:r w:rsidRPr="001D57EC">
        <w:rPr>
          <w:sz w:val="24"/>
          <w:szCs w:val="24"/>
        </w:rPr>
        <w:t xml:space="preserve">This study investigated the effects of autoclaving-time treatment (0, 3, 5, and 7 minutes) on the physicochemical and antioxidant properties of Indonesian instant cassava porridge or </w:t>
      </w:r>
      <w:proofErr w:type="spellStart"/>
      <w:proofErr w:type="gramStart"/>
      <w:r w:rsidRPr="001D57EC">
        <w:rPr>
          <w:sz w:val="24"/>
          <w:szCs w:val="24"/>
        </w:rPr>
        <w:t>rowe</w:t>
      </w:r>
      <w:proofErr w:type="spellEnd"/>
      <w:proofErr w:type="gramEnd"/>
      <w:r w:rsidRPr="001D57EC">
        <w:rPr>
          <w:sz w:val="24"/>
          <w:szCs w:val="24"/>
        </w:rPr>
        <w:t xml:space="preserve"> </w:t>
      </w:r>
      <w:proofErr w:type="spellStart"/>
      <w:r w:rsidRPr="001D57EC">
        <w:rPr>
          <w:sz w:val="24"/>
          <w:szCs w:val="24"/>
        </w:rPr>
        <w:t>luwa</w:t>
      </w:r>
      <w:proofErr w:type="spellEnd"/>
      <w:r w:rsidRPr="001D57EC">
        <w:rPr>
          <w:sz w:val="24"/>
          <w:szCs w:val="24"/>
        </w:rPr>
        <w:t xml:space="preserve">. The shelf-life prediction of </w:t>
      </w:r>
      <w:proofErr w:type="spellStart"/>
      <w:proofErr w:type="gramStart"/>
      <w:r w:rsidRPr="001D57EC">
        <w:rPr>
          <w:sz w:val="24"/>
          <w:szCs w:val="24"/>
        </w:rPr>
        <w:t>rowe</w:t>
      </w:r>
      <w:proofErr w:type="spellEnd"/>
      <w:proofErr w:type="gramEnd"/>
      <w:r w:rsidRPr="001D57EC">
        <w:rPr>
          <w:sz w:val="24"/>
          <w:szCs w:val="24"/>
        </w:rPr>
        <w:t xml:space="preserve"> </w:t>
      </w:r>
      <w:proofErr w:type="spellStart"/>
      <w:r w:rsidRPr="001D57EC">
        <w:rPr>
          <w:sz w:val="24"/>
          <w:szCs w:val="24"/>
        </w:rPr>
        <w:t>luwa</w:t>
      </w:r>
      <w:proofErr w:type="spellEnd"/>
      <w:r w:rsidRPr="001D57EC">
        <w:rPr>
          <w:sz w:val="24"/>
          <w:szCs w:val="24"/>
        </w:rPr>
        <w:t xml:space="preserve"> porridge also was determined. The </w:t>
      </w:r>
      <w:proofErr w:type="spellStart"/>
      <w:proofErr w:type="gramStart"/>
      <w:r w:rsidRPr="001D57EC">
        <w:rPr>
          <w:sz w:val="24"/>
          <w:szCs w:val="24"/>
        </w:rPr>
        <w:t>rowe</w:t>
      </w:r>
      <w:proofErr w:type="spellEnd"/>
      <w:proofErr w:type="gramEnd"/>
      <w:r w:rsidRPr="001D57EC">
        <w:rPr>
          <w:sz w:val="24"/>
          <w:szCs w:val="24"/>
        </w:rPr>
        <w:t xml:space="preserve"> </w:t>
      </w:r>
      <w:proofErr w:type="spellStart"/>
      <w:r w:rsidRPr="001D57EC">
        <w:rPr>
          <w:sz w:val="24"/>
          <w:szCs w:val="24"/>
        </w:rPr>
        <w:t>luwa</w:t>
      </w:r>
      <w:proofErr w:type="spellEnd"/>
      <w:r w:rsidRPr="001D57EC">
        <w:rPr>
          <w:sz w:val="24"/>
          <w:szCs w:val="24"/>
        </w:rPr>
        <w:t xml:space="preserve"> porridge contained nutrition, such as moisture content (4.41%), fat (7.69%), protein (11.77%), carbohydrates (67.15%), energy (384.89 kcal), zinc (2.73 mg/100g), calcium (174.48 mg/100 g), and iron (2.9 mg/100 g). Furthermore, </w:t>
      </w:r>
      <w:proofErr w:type="spellStart"/>
      <w:proofErr w:type="gramStart"/>
      <w:r w:rsidRPr="001D57EC">
        <w:rPr>
          <w:sz w:val="24"/>
          <w:szCs w:val="24"/>
        </w:rPr>
        <w:t>rowe</w:t>
      </w:r>
      <w:proofErr w:type="spellEnd"/>
      <w:proofErr w:type="gramEnd"/>
      <w:r w:rsidRPr="001D57EC">
        <w:rPr>
          <w:sz w:val="24"/>
          <w:szCs w:val="24"/>
        </w:rPr>
        <w:t xml:space="preserve"> </w:t>
      </w:r>
      <w:proofErr w:type="spellStart"/>
      <w:r w:rsidRPr="001D57EC">
        <w:rPr>
          <w:sz w:val="24"/>
          <w:szCs w:val="24"/>
        </w:rPr>
        <w:t>luwa</w:t>
      </w:r>
      <w:proofErr w:type="spellEnd"/>
      <w:r w:rsidRPr="001D57EC">
        <w:rPr>
          <w:sz w:val="24"/>
          <w:szCs w:val="24"/>
        </w:rPr>
        <w:t xml:space="preserve"> has a complete composition of essential amino acids the body needs. The rehydration time and pH of </w:t>
      </w:r>
      <w:proofErr w:type="spellStart"/>
      <w:proofErr w:type="gramStart"/>
      <w:r w:rsidRPr="001D57EC">
        <w:rPr>
          <w:sz w:val="24"/>
          <w:szCs w:val="24"/>
        </w:rPr>
        <w:t>rowe</w:t>
      </w:r>
      <w:proofErr w:type="spellEnd"/>
      <w:proofErr w:type="gramEnd"/>
      <w:r w:rsidRPr="001D57EC">
        <w:rPr>
          <w:sz w:val="24"/>
          <w:szCs w:val="24"/>
        </w:rPr>
        <w:t xml:space="preserve"> </w:t>
      </w:r>
      <w:proofErr w:type="spellStart"/>
      <w:r w:rsidRPr="001D57EC">
        <w:rPr>
          <w:sz w:val="24"/>
          <w:szCs w:val="24"/>
        </w:rPr>
        <w:t>luwa</w:t>
      </w:r>
      <w:proofErr w:type="spellEnd"/>
      <w:r w:rsidRPr="001D57EC">
        <w:rPr>
          <w:sz w:val="24"/>
          <w:szCs w:val="24"/>
        </w:rPr>
        <w:t xml:space="preserve"> porridge showed the highest value on autoclaving for 3 minutes (AU3) and decreased with increasing autoclaving time (p &lt; 0.05). The rehydration time was in line with the solubility and WAI values. The </w:t>
      </w:r>
      <w:proofErr w:type="spellStart"/>
      <w:r w:rsidRPr="001D57EC">
        <w:rPr>
          <w:sz w:val="24"/>
          <w:szCs w:val="24"/>
        </w:rPr>
        <w:t>rowe</w:t>
      </w:r>
      <w:proofErr w:type="spellEnd"/>
      <w:r w:rsidRPr="001D57EC">
        <w:rPr>
          <w:sz w:val="24"/>
          <w:szCs w:val="24"/>
        </w:rPr>
        <w:t xml:space="preserve"> </w:t>
      </w:r>
      <w:proofErr w:type="spellStart"/>
      <w:r w:rsidRPr="001D57EC">
        <w:rPr>
          <w:sz w:val="24"/>
          <w:szCs w:val="24"/>
        </w:rPr>
        <w:t>luwa</w:t>
      </w:r>
      <w:proofErr w:type="spellEnd"/>
      <w:r w:rsidRPr="001D57EC">
        <w:rPr>
          <w:sz w:val="24"/>
          <w:szCs w:val="24"/>
        </w:rPr>
        <w:t xml:space="preserve"> porridge with three minutes autoclave time treatment (AU3) also had the highest total phenolic contents (TP) and antioxidant activity (AOA), followed by AU0 &gt; AU5&gt; and AU7 (p &lt; 0.05). Based on the FTIR spectra, the antioxidant of this instant cassava porridge might be linked to phenolic chemicals. The shelf-life prediction of </w:t>
      </w:r>
      <w:proofErr w:type="spellStart"/>
      <w:proofErr w:type="gramStart"/>
      <w:r w:rsidRPr="001D57EC">
        <w:rPr>
          <w:sz w:val="24"/>
          <w:szCs w:val="24"/>
        </w:rPr>
        <w:t>rowe</w:t>
      </w:r>
      <w:proofErr w:type="spellEnd"/>
      <w:proofErr w:type="gramEnd"/>
      <w:r w:rsidRPr="001D57EC">
        <w:rPr>
          <w:sz w:val="24"/>
          <w:szCs w:val="24"/>
        </w:rPr>
        <w:t xml:space="preserve"> </w:t>
      </w:r>
      <w:proofErr w:type="spellStart"/>
      <w:r w:rsidRPr="001D57EC">
        <w:rPr>
          <w:sz w:val="24"/>
          <w:szCs w:val="24"/>
        </w:rPr>
        <w:t>luwa</w:t>
      </w:r>
      <w:proofErr w:type="spellEnd"/>
      <w:r w:rsidRPr="001D57EC">
        <w:rPr>
          <w:sz w:val="24"/>
          <w:szCs w:val="24"/>
        </w:rPr>
        <w:t xml:space="preserve"> porridge with </w:t>
      </w:r>
      <w:proofErr w:type="spellStart"/>
      <w:r w:rsidRPr="001D57EC">
        <w:rPr>
          <w:sz w:val="24"/>
          <w:szCs w:val="24"/>
        </w:rPr>
        <w:t>aluma</w:t>
      </w:r>
      <w:proofErr w:type="spellEnd"/>
      <w:r w:rsidRPr="001D57EC">
        <w:rPr>
          <w:sz w:val="24"/>
          <w:szCs w:val="24"/>
        </w:rPr>
        <w:t xml:space="preserve"> packaging is 61 days or two months.</w:t>
      </w:r>
    </w:p>
    <w:p w:rsidR="001D57EC" w:rsidRDefault="001D57EC" w:rsidP="001D57EC">
      <w:pPr>
        <w:spacing w:after="0" w:line="240" w:lineRule="auto"/>
        <w:jc w:val="both"/>
        <w:rPr>
          <w:sz w:val="24"/>
          <w:szCs w:val="24"/>
        </w:rPr>
      </w:pPr>
    </w:p>
    <w:p w:rsidR="001D57EC" w:rsidRDefault="001D57EC" w:rsidP="001D57EC">
      <w:pPr>
        <w:spacing w:after="0" w:line="240" w:lineRule="auto"/>
        <w:jc w:val="both"/>
        <w:rPr>
          <w:sz w:val="24"/>
          <w:szCs w:val="24"/>
        </w:rPr>
      </w:pPr>
    </w:p>
    <w:p w:rsidR="001D57EC" w:rsidRDefault="001D57EC" w:rsidP="001D57EC">
      <w:pPr>
        <w:spacing w:after="0" w:line="240" w:lineRule="auto"/>
        <w:jc w:val="both"/>
        <w:rPr>
          <w:sz w:val="24"/>
          <w:szCs w:val="24"/>
        </w:rPr>
      </w:pPr>
      <w:r w:rsidRPr="001D57EC">
        <w:rPr>
          <w:b/>
          <w:bCs/>
          <w:sz w:val="24"/>
          <w:szCs w:val="24"/>
        </w:rPr>
        <w:t>KEYWORDS</w:t>
      </w:r>
    </w:p>
    <w:p w:rsidR="001D57EC" w:rsidRDefault="001D57EC" w:rsidP="001D57E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1D57EC">
        <w:rPr>
          <w:sz w:val="24"/>
          <w:szCs w:val="24"/>
        </w:rPr>
        <w:t>ntioxidant; </w:t>
      </w:r>
      <w:r>
        <w:rPr>
          <w:sz w:val="24"/>
          <w:szCs w:val="24"/>
        </w:rPr>
        <w:t>A</w:t>
      </w:r>
      <w:r w:rsidRPr="001D57EC">
        <w:rPr>
          <w:sz w:val="24"/>
          <w:szCs w:val="24"/>
        </w:rPr>
        <w:t>utoclaving-time treatment; </w:t>
      </w:r>
      <w:r>
        <w:rPr>
          <w:sz w:val="24"/>
          <w:szCs w:val="24"/>
        </w:rPr>
        <w:t>C</w:t>
      </w:r>
      <w:r w:rsidRPr="001D57EC">
        <w:rPr>
          <w:sz w:val="24"/>
          <w:szCs w:val="24"/>
        </w:rPr>
        <w:t>assava leaves porridge; </w:t>
      </w:r>
      <w:proofErr w:type="spellStart"/>
      <w:r w:rsidRPr="001D57EC">
        <w:rPr>
          <w:sz w:val="24"/>
          <w:szCs w:val="24"/>
        </w:rPr>
        <w:t>Moringa</w:t>
      </w:r>
      <w:proofErr w:type="spellEnd"/>
      <w:r w:rsidRPr="001D57EC">
        <w:rPr>
          <w:sz w:val="24"/>
          <w:szCs w:val="24"/>
        </w:rPr>
        <w:t xml:space="preserve"> </w:t>
      </w:r>
      <w:proofErr w:type="spellStart"/>
      <w:r w:rsidRPr="001D57EC">
        <w:rPr>
          <w:sz w:val="24"/>
          <w:szCs w:val="24"/>
        </w:rPr>
        <w:t>oleifera</w:t>
      </w:r>
      <w:proofErr w:type="spellEnd"/>
      <w:r w:rsidRPr="001D57EC">
        <w:rPr>
          <w:sz w:val="24"/>
          <w:szCs w:val="24"/>
        </w:rPr>
        <w:t>; </w:t>
      </w:r>
      <w:r>
        <w:rPr>
          <w:sz w:val="24"/>
          <w:szCs w:val="24"/>
        </w:rPr>
        <w:t>S</w:t>
      </w:r>
      <w:r w:rsidRPr="001D57EC">
        <w:rPr>
          <w:sz w:val="24"/>
          <w:szCs w:val="24"/>
        </w:rPr>
        <w:t>helf-life prediction</w:t>
      </w:r>
    </w:p>
    <w:p w:rsidR="001D57EC" w:rsidRDefault="001D57EC" w:rsidP="001D57EC">
      <w:pPr>
        <w:spacing w:after="0" w:line="240" w:lineRule="auto"/>
        <w:jc w:val="both"/>
        <w:rPr>
          <w:sz w:val="24"/>
          <w:szCs w:val="24"/>
        </w:rPr>
      </w:pPr>
    </w:p>
    <w:p w:rsidR="001D57EC" w:rsidRDefault="001D57EC" w:rsidP="001D57EC">
      <w:pPr>
        <w:spacing w:after="0" w:line="240" w:lineRule="auto"/>
        <w:jc w:val="both"/>
        <w:rPr>
          <w:sz w:val="24"/>
          <w:szCs w:val="24"/>
        </w:rPr>
      </w:pPr>
    </w:p>
    <w:p w:rsidR="001D57EC" w:rsidRDefault="001D57EC" w:rsidP="001D57EC">
      <w:pPr>
        <w:spacing w:after="0" w:line="240" w:lineRule="auto"/>
        <w:jc w:val="both"/>
        <w:rPr>
          <w:sz w:val="24"/>
          <w:szCs w:val="24"/>
        </w:rPr>
      </w:pPr>
    </w:p>
    <w:p w:rsidR="001D57EC" w:rsidRDefault="001D57EC" w:rsidP="001D57EC">
      <w:pPr>
        <w:spacing w:after="0" w:line="240" w:lineRule="auto"/>
        <w:jc w:val="both"/>
        <w:rPr>
          <w:sz w:val="24"/>
          <w:szCs w:val="24"/>
        </w:rPr>
      </w:pPr>
    </w:p>
    <w:p w:rsidR="001D57EC" w:rsidRDefault="001D57EC" w:rsidP="001D57EC">
      <w:pPr>
        <w:spacing w:after="0" w:line="240" w:lineRule="auto"/>
        <w:jc w:val="both"/>
        <w:rPr>
          <w:sz w:val="24"/>
          <w:szCs w:val="24"/>
        </w:rPr>
      </w:pPr>
    </w:p>
    <w:p w:rsidR="001D57EC" w:rsidRDefault="001D57EC" w:rsidP="001D57EC">
      <w:pPr>
        <w:spacing w:after="0" w:line="240" w:lineRule="auto"/>
        <w:jc w:val="both"/>
        <w:rPr>
          <w:sz w:val="24"/>
          <w:szCs w:val="24"/>
        </w:rPr>
      </w:pPr>
    </w:p>
    <w:p w:rsidR="001D57EC" w:rsidRDefault="001D57EC" w:rsidP="001D57EC">
      <w:pPr>
        <w:spacing w:after="0" w:line="240" w:lineRule="auto"/>
        <w:jc w:val="both"/>
        <w:rPr>
          <w:sz w:val="24"/>
          <w:szCs w:val="24"/>
        </w:rPr>
      </w:pPr>
    </w:p>
    <w:p w:rsidR="001D57EC" w:rsidRDefault="001D57EC" w:rsidP="001D57EC">
      <w:pPr>
        <w:spacing w:after="0" w:line="240" w:lineRule="auto"/>
        <w:jc w:val="both"/>
        <w:rPr>
          <w:sz w:val="24"/>
          <w:szCs w:val="24"/>
        </w:rPr>
      </w:pPr>
    </w:p>
    <w:p w:rsidR="001D57EC" w:rsidRDefault="001D57EC" w:rsidP="001D57EC">
      <w:pPr>
        <w:spacing w:after="0" w:line="240" w:lineRule="auto"/>
        <w:jc w:val="both"/>
        <w:rPr>
          <w:sz w:val="24"/>
          <w:szCs w:val="24"/>
        </w:rPr>
      </w:pPr>
    </w:p>
    <w:p w:rsidR="001D57EC" w:rsidRDefault="001D57EC" w:rsidP="001D57EC">
      <w:pPr>
        <w:spacing w:after="0" w:line="240" w:lineRule="auto"/>
        <w:jc w:val="both"/>
        <w:rPr>
          <w:sz w:val="24"/>
          <w:szCs w:val="24"/>
        </w:rPr>
      </w:pPr>
      <w:r w:rsidRPr="001D57EC">
        <w:rPr>
          <w:b/>
          <w:bCs/>
          <w:sz w:val="24"/>
          <w:szCs w:val="24"/>
        </w:rPr>
        <w:lastRenderedPageBreak/>
        <w:t>ACKNOWLEDGEMENT</w:t>
      </w:r>
    </w:p>
    <w:p w:rsidR="001D57EC" w:rsidRPr="001D57EC" w:rsidRDefault="001D57EC" w:rsidP="001D57EC">
      <w:pPr>
        <w:spacing w:after="0" w:line="240" w:lineRule="auto"/>
        <w:jc w:val="both"/>
        <w:rPr>
          <w:sz w:val="24"/>
          <w:szCs w:val="24"/>
        </w:rPr>
      </w:pPr>
      <w:r w:rsidRPr="001D57EC">
        <w:rPr>
          <w:sz w:val="24"/>
          <w:szCs w:val="24"/>
        </w:rPr>
        <w:t xml:space="preserve">Authors thankful to the Ministry </w:t>
      </w:r>
      <w:proofErr w:type="gramStart"/>
      <w:r w:rsidRPr="001D57EC">
        <w:rPr>
          <w:sz w:val="24"/>
          <w:szCs w:val="24"/>
        </w:rPr>
        <w:t>of  Financial</w:t>
      </w:r>
      <w:proofErr w:type="gramEnd"/>
      <w:r w:rsidRPr="001D57EC">
        <w:rPr>
          <w:sz w:val="24"/>
          <w:szCs w:val="24"/>
        </w:rPr>
        <w:t>, Republic</w:t>
      </w:r>
      <w:r>
        <w:rPr>
          <w:sz w:val="24"/>
          <w:szCs w:val="24"/>
        </w:rPr>
        <w:t xml:space="preserve"> </w:t>
      </w:r>
      <w:r w:rsidRPr="001D57EC">
        <w:rPr>
          <w:sz w:val="24"/>
          <w:szCs w:val="24"/>
        </w:rPr>
        <w:t>of  Indonesia for funding the LPDP-</w:t>
      </w:r>
      <w:proofErr w:type="spellStart"/>
      <w:r w:rsidRPr="001D57EC">
        <w:rPr>
          <w:sz w:val="24"/>
          <w:szCs w:val="24"/>
        </w:rPr>
        <w:t>Rispro</w:t>
      </w:r>
      <w:proofErr w:type="spellEnd"/>
      <w:r w:rsidRPr="001D57EC">
        <w:rPr>
          <w:sz w:val="24"/>
          <w:szCs w:val="24"/>
        </w:rPr>
        <w:t xml:space="preserve"> </w:t>
      </w:r>
      <w:proofErr w:type="spellStart"/>
      <w:r w:rsidRPr="001D57EC">
        <w:rPr>
          <w:sz w:val="24"/>
          <w:szCs w:val="24"/>
        </w:rPr>
        <w:t>MandatoryRISTEK</w:t>
      </w:r>
      <w:proofErr w:type="spellEnd"/>
      <w:r w:rsidRPr="001D57EC">
        <w:rPr>
          <w:sz w:val="24"/>
          <w:szCs w:val="24"/>
        </w:rPr>
        <w:t>/BRIN</w:t>
      </w:r>
      <w:r>
        <w:rPr>
          <w:sz w:val="24"/>
          <w:szCs w:val="24"/>
        </w:rPr>
        <w:t xml:space="preserve"> </w:t>
      </w:r>
      <w:r w:rsidRPr="001D57EC">
        <w:rPr>
          <w:sz w:val="24"/>
          <w:szCs w:val="24"/>
        </w:rPr>
        <w:t>(No.267/PRN/Stunting/2020), as well</w:t>
      </w:r>
      <w:r>
        <w:rPr>
          <w:sz w:val="24"/>
          <w:szCs w:val="24"/>
        </w:rPr>
        <w:t xml:space="preserve"> </w:t>
      </w:r>
      <w:r w:rsidRPr="001D57EC">
        <w:rPr>
          <w:sz w:val="24"/>
          <w:szCs w:val="24"/>
        </w:rPr>
        <w:t>as National Research and Innovation Agency, Indonesia</w:t>
      </w:r>
      <w:r>
        <w:rPr>
          <w:sz w:val="24"/>
          <w:szCs w:val="24"/>
        </w:rPr>
        <w:t xml:space="preserve"> </w:t>
      </w:r>
      <w:r w:rsidRPr="001D57EC">
        <w:rPr>
          <w:sz w:val="24"/>
          <w:szCs w:val="24"/>
        </w:rPr>
        <w:t>(BRIN) for supporting facilities and technical support</w:t>
      </w:r>
      <w:r>
        <w:rPr>
          <w:sz w:val="24"/>
          <w:szCs w:val="24"/>
        </w:rPr>
        <w:t xml:space="preserve"> </w:t>
      </w:r>
      <w:r w:rsidRPr="001D57EC">
        <w:rPr>
          <w:sz w:val="24"/>
          <w:szCs w:val="24"/>
        </w:rPr>
        <w:t>(ELSA-BRIN).</w:t>
      </w:r>
    </w:p>
    <w:p w:rsidR="001D57EC" w:rsidRPr="001D57EC" w:rsidRDefault="001D57EC" w:rsidP="001D57EC">
      <w:pPr>
        <w:spacing w:after="0" w:line="240" w:lineRule="auto"/>
        <w:jc w:val="both"/>
        <w:rPr>
          <w:sz w:val="24"/>
          <w:szCs w:val="24"/>
        </w:rPr>
      </w:pPr>
    </w:p>
    <w:p w:rsidR="001D57EC" w:rsidRPr="001349EA" w:rsidRDefault="001D57EC" w:rsidP="001D57EC">
      <w:pPr>
        <w:spacing w:after="0" w:line="240" w:lineRule="auto"/>
        <w:rPr>
          <w:sz w:val="24"/>
          <w:szCs w:val="24"/>
        </w:rPr>
      </w:pPr>
    </w:p>
    <w:p w:rsidR="001349EA" w:rsidRPr="001349EA" w:rsidRDefault="001349EA" w:rsidP="001349EA">
      <w:pPr>
        <w:spacing w:after="0" w:line="240" w:lineRule="auto"/>
        <w:jc w:val="center"/>
        <w:rPr>
          <w:sz w:val="24"/>
          <w:szCs w:val="24"/>
        </w:rPr>
      </w:pPr>
    </w:p>
    <w:p w:rsidR="001349EA" w:rsidRPr="001349EA" w:rsidRDefault="001349EA" w:rsidP="001349EA">
      <w:pPr>
        <w:spacing w:after="0" w:line="240" w:lineRule="auto"/>
        <w:rPr>
          <w:sz w:val="24"/>
          <w:szCs w:val="24"/>
        </w:rPr>
      </w:pPr>
    </w:p>
    <w:p w:rsidR="001349EA" w:rsidRPr="001349EA" w:rsidRDefault="001349EA" w:rsidP="001349EA">
      <w:pPr>
        <w:spacing w:after="0" w:line="240" w:lineRule="auto"/>
        <w:jc w:val="center"/>
        <w:rPr>
          <w:b/>
          <w:bCs/>
          <w:sz w:val="24"/>
          <w:szCs w:val="24"/>
        </w:rPr>
      </w:pPr>
    </w:p>
    <w:sectPr w:rsidR="001349EA" w:rsidRPr="00134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567C6"/>
    <w:multiLevelType w:val="multilevel"/>
    <w:tmpl w:val="C16CF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E87A70"/>
    <w:multiLevelType w:val="multilevel"/>
    <w:tmpl w:val="CF74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EA"/>
    <w:rsid w:val="000D378B"/>
    <w:rsid w:val="001349EA"/>
    <w:rsid w:val="0013585C"/>
    <w:rsid w:val="001D57EC"/>
    <w:rsid w:val="001E2AFB"/>
    <w:rsid w:val="001F5DD3"/>
    <w:rsid w:val="00247749"/>
    <w:rsid w:val="003C4D7F"/>
    <w:rsid w:val="003D1D01"/>
    <w:rsid w:val="00433A4E"/>
    <w:rsid w:val="00553490"/>
    <w:rsid w:val="005B5104"/>
    <w:rsid w:val="005D015B"/>
    <w:rsid w:val="007E5548"/>
    <w:rsid w:val="00956E33"/>
    <w:rsid w:val="00AD0F79"/>
    <w:rsid w:val="00CC45C8"/>
    <w:rsid w:val="00DA4377"/>
    <w:rsid w:val="00F64195"/>
    <w:rsid w:val="00F66C7F"/>
    <w:rsid w:val="00FC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7FD90F-A78B-451A-A9D0-56EB9BAC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49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Library15</dc:creator>
  <cp:keywords/>
  <dc:description/>
  <cp:lastModifiedBy>Library15</cp:lastModifiedBy>
  <cp:revision>1</cp:revision>
  <dcterms:created xsi:type="dcterms:W3CDTF">2023-09-26T00:28:00Z</dcterms:created>
  <dcterms:modified xsi:type="dcterms:W3CDTF">2023-09-26T00:43:00Z</dcterms:modified>
</cp:coreProperties>
</file>